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CB7F" w14:textId="0AEAFFB4" w:rsidR="3BB71707" w:rsidRDefault="3BB71707" w:rsidP="3BB71707">
      <w:pPr>
        <w:pStyle w:val="SUL"/>
        <w:rPr>
          <w:rFonts w:asciiTheme="majorHAnsi" w:hAnsiTheme="majorHAnsi" w:cstheme="majorHAnsi"/>
          <w:sz w:val="22"/>
          <w:szCs w:val="22"/>
        </w:rPr>
      </w:pPr>
    </w:p>
    <w:p w14:paraId="74605A21" w14:textId="2F6E979B" w:rsidR="00FF3614" w:rsidRDefault="00FF3614" w:rsidP="3BB71707">
      <w:pPr>
        <w:pStyle w:val="SUL"/>
        <w:rPr>
          <w:rFonts w:asciiTheme="majorHAnsi" w:hAnsiTheme="majorHAnsi" w:cstheme="majorHAnsi"/>
          <w:sz w:val="22"/>
          <w:szCs w:val="22"/>
        </w:rPr>
      </w:pPr>
    </w:p>
    <w:p w14:paraId="40BAD346" w14:textId="77777777" w:rsidR="00FF3614" w:rsidRPr="00014B8F" w:rsidRDefault="00FF3614" w:rsidP="3BB71707">
      <w:pPr>
        <w:pStyle w:val="SUL"/>
        <w:rPr>
          <w:rFonts w:asciiTheme="majorHAnsi" w:hAnsiTheme="majorHAnsi" w:cstheme="majorHAnsi"/>
          <w:sz w:val="22"/>
          <w:szCs w:val="22"/>
        </w:rPr>
      </w:pPr>
    </w:p>
    <w:p w14:paraId="5D558451" w14:textId="662BBE7E" w:rsidR="00B547D8" w:rsidRPr="00014B8F" w:rsidRDefault="00B547D8" w:rsidP="00EA0F8D">
      <w:pPr>
        <w:rPr>
          <w:rFonts w:cstheme="majorHAnsi"/>
          <w:sz w:val="22"/>
          <w:szCs w:val="22"/>
        </w:rPr>
      </w:pPr>
      <w:r w:rsidRPr="00014B8F">
        <w:rPr>
          <w:rFonts w:cstheme="majorHAnsi"/>
          <w:sz w:val="22"/>
          <w:szCs w:val="22"/>
        </w:rPr>
        <w:tab/>
      </w:r>
      <w:r w:rsidRPr="00014B8F">
        <w:rPr>
          <w:rFonts w:cstheme="majorHAnsi"/>
          <w:sz w:val="22"/>
          <w:szCs w:val="22"/>
        </w:rPr>
        <w:tab/>
      </w:r>
      <w:r w:rsidRPr="00014B8F">
        <w:rPr>
          <w:rFonts w:cstheme="majorHAnsi"/>
          <w:sz w:val="22"/>
          <w:szCs w:val="22"/>
        </w:rPr>
        <w:tab/>
      </w:r>
      <w:r w:rsidRPr="00014B8F">
        <w:rPr>
          <w:rFonts w:cstheme="majorHAnsi"/>
          <w:sz w:val="22"/>
          <w:szCs w:val="22"/>
        </w:rPr>
        <w:tab/>
      </w:r>
      <w:r w:rsidR="00B452B1" w:rsidRPr="00014B8F">
        <w:rPr>
          <w:rFonts w:cstheme="majorHAnsi"/>
          <w:sz w:val="22"/>
          <w:szCs w:val="22"/>
        </w:rPr>
        <w:tab/>
      </w:r>
    </w:p>
    <w:p w14:paraId="418185E9" w14:textId="656D9CE8" w:rsidR="00481831" w:rsidRPr="00D81399" w:rsidRDefault="00481831" w:rsidP="00481831">
      <w:pPr>
        <w:rPr>
          <w:rFonts w:cstheme="majorHAnsi"/>
          <w:b/>
          <w:sz w:val="40"/>
          <w:szCs w:val="40"/>
        </w:rPr>
      </w:pPr>
      <w:r w:rsidRPr="00D81399">
        <w:rPr>
          <w:rFonts w:cstheme="majorHAnsi"/>
          <w:b/>
          <w:sz w:val="40"/>
          <w:szCs w:val="40"/>
        </w:rPr>
        <w:t>TV-kilpailujen hakulomake vuodelle</w:t>
      </w:r>
      <w:r w:rsidR="00014B8F" w:rsidRPr="00D81399">
        <w:rPr>
          <w:rFonts w:cstheme="majorHAnsi"/>
          <w:b/>
          <w:sz w:val="40"/>
          <w:szCs w:val="40"/>
        </w:rPr>
        <w:t xml:space="preserve"> 20</w:t>
      </w:r>
      <w:r w:rsidR="008278B6">
        <w:rPr>
          <w:rFonts w:cstheme="majorHAnsi"/>
          <w:b/>
          <w:sz w:val="40"/>
          <w:szCs w:val="40"/>
        </w:rPr>
        <w:t>2</w:t>
      </w:r>
      <w:r w:rsidR="009D0C6C">
        <w:rPr>
          <w:rFonts w:cstheme="majorHAnsi"/>
          <w:b/>
          <w:sz w:val="40"/>
          <w:szCs w:val="40"/>
        </w:rPr>
        <w:t>3</w:t>
      </w:r>
    </w:p>
    <w:p w14:paraId="20FB08BF" w14:textId="77777777" w:rsidR="00481831" w:rsidRPr="00014B8F" w:rsidRDefault="00481831" w:rsidP="00481831">
      <w:pPr>
        <w:rPr>
          <w:rFonts w:cstheme="majorHAnsi"/>
        </w:rPr>
      </w:pPr>
    </w:p>
    <w:p w14:paraId="598B5DB4" w14:textId="77777777" w:rsidR="00481831" w:rsidRPr="00014B8F" w:rsidRDefault="00481831" w:rsidP="00481831">
      <w:pPr>
        <w:rPr>
          <w:rFonts w:cstheme="majorHAnsi"/>
          <w:b/>
          <w:sz w:val="28"/>
          <w:szCs w:val="28"/>
        </w:rPr>
      </w:pPr>
    </w:p>
    <w:p w14:paraId="5296A5D2" w14:textId="77777777" w:rsidR="00481831" w:rsidRPr="00014B8F" w:rsidRDefault="00481831" w:rsidP="00481831">
      <w:pPr>
        <w:rPr>
          <w:rFonts w:cstheme="majorHAnsi"/>
          <w:b/>
        </w:rPr>
      </w:pPr>
      <w:r w:rsidRPr="00014B8F">
        <w:rPr>
          <w:rFonts w:cstheme="majorHAnsi"/>
          <w:b/>
        </w:rPr>
        <w:t xml:space="preserve">Hakijaseura / -seurayhtymä: </w:t>
      </w:r>
    </w:p>
    <w:tbl>
      <w:tblPr>
        <w:tblStyle w:val="TaulukkoRuudukko"/>
        <w:tblW w:w="0" w:type="auto"/>
        <w:tblLook w:val="04A0" w:firstRow="1" w:lastRow="0" w:firstColumn="1" w:lastColumn="0" w:noHBand="0" w:noVBand="1"/>
      </w:tblPr>
      <w:tblGrid>
        <w:gridCol w:w="8290"/>
      </w:tblGrid>
      <w:tr w:rsidR="00481831" w:rsidRPr="00014B8F" w14:paraId="39A6B834" w14:textId="77777777" w:rsidTr="00812C05">
        <w:tc>
          <w:tcPr>
            <w:tcW w:w="9628" w:type="dxa"/>
          </w:tcPr>
          <w:p w14:paraId="7864448C"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4BF57AC8" w14:textId="77777777" w:rsidR="00481831" w:rsidRPr="00014B8F" w:rsidRDefault="00481831" w:rsidP="00481831">
      <w:pPr>
        <w:rPr>
          <w:rFonts w:cstheme="majorHAnsi"/>
        </w:rPr>
      </w:pPr>
    </w:p>
    <w:p w14:paraId="237426F8" w14:textId="086E00BE" w:rsidR="00481831" w:rsidRDefault="00481831" w:rsidP="00481831">
      <w:pPr>
        <w:rPr>
          <w:rFonts w:cstheme="majorHAnsi"/>
          <w:b/>
        </w:rPr>
      </w:pPr>
      <w:r w:rsidRPr="00014B8F">
        <w:rPr>
          <w:rFonts w:cstheme="majorHAnsi"/>
          <w:b/>
        </w:rPr>
        <w:t>Haettava kilpailu:</w:t>
      </w:r>
    </w:p>
    <w:p w14:paraId="7F1F3FAD" w14:textId="26630DD4" w:rsidR="00820579" w:rsidRPr="00820579" w:rsidRDefault="00820579" w:rsidP="00481831">
      <w:pPr>
        <w:rPr>
          <w:rFonts w:cstheme="majorHAnsi"/>
          <w:b/>
        </w:rPr>
      </w:pPr>
    </w:p>
    <w:p w14:paraId="4D549D67" w14:textId="624C6570" w:rsidR="00820579" w:rsidRPr="00820579" w:rsidRDefault="00820579" w:rsidP="00820579">
      <w:pPr>
        <w:rPr>
          <w:rFonts w:cstheme="majorHAnsi"/>
        </w:rPr>
      </w:pPr>
      <w:r w:rsidRPr="00820579">
        <w:rPr>
          <w:rFonts w:cstheme="majorHAnsi"/>
        </w:rPr>
        <w:t xml:space="preserve">Kisajärjestäjän tulee merkitä esitys omasta kisapäivästä ja varapäivästä. Molempien päivämäärien esitys on pakollinen. </w:t>
      </w:r>
      <w:r w:rsidRPr="00820579">
        <w:rPr>
          <w:rFonts w:cstheme="majorHAnsi"/>
        </w:rPr>
        <w:br/>
      </w:r>
    </w:p>
    <w:p w14:paraId="42275062" w14:textId="64505CA1" w:rsidR="00820579" w:rsidRDefault="007C41F9"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285875579"/>
          <w14:checkbox>
            <w14:checked w14:val="0"/>
            <w14:checkedState w14:val="2612" w14:font="MS Gothic"/>
            <w14:uncheckedState w14:val="2610" w14:font="MS Gothic"/>
          </w14:checkbox>
        </w:sdtPr>
        <w:sdtEndPr/>
        <w:sdtContent>
          <w:r w:rsidR="00AE1B7C">
            <w:rPr>
              <w:rFonts w:ascii="MS Gothic" w:eastAsia="MS Gothic" w:hAnsi="MS Gothic" w:cstheme="majorHAnsi" w:hint="eastAsia"/>
            </w:rPr>
            <w:t>☐</w:t>
          </w:r>
        </w:sdtContent>
      </w:sdt>
      <w:r w:rsidR="00820579" w:rsidRPr="00820579">
        <w:rPr>
          <w:rFonts w:asciiTheme="majorHAnsi" w:hAnsiTheme="majorHAnsi" w:cstheme="majorHAnsi"/>
          <w:b/>
          <w:sz w:val="24"/>
          <w:szCs w:val="24"/>
        </w:rPr>
        <w:tab/>
      </w:r>
      <w:r w:rsidR="00820579" w:rsidRPr="00820579">
        <w:rPr>
          <w:rFonts w:asciiTheme="majorHAnsi" w:hAnsiTheme="majorHAnsi" w:cstheme="majorHAnsi"/>
        </w:rPr>
        <w:t>GP</w:t>
      </w:r>
      <w:r w:rsidR="002166F5">
        <w:rPr>
          <w:rFonts w:asciiTheme="majorHAnsi" w:hAnsiTheme="majorHAnsi" w:cstheme="majorHAnsi"/>
        </w:rPr>
        <w:t>-kisa</w:t>
      </w:r>
      <w:r w:rsidR="00820579" w:rsidRPr="00820579">
        <w:rPr>
          <w:rFonts w:asciiTheme="majorHAnsi" w:hAnsiTheme="majorHAnsi" w:cstheme="majorHAnsi"/>
        </w:rPr>
        <w:t xml:space="preserve">: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32CC856E" w14:textId="07AA647A" w:rsidR="00820579" w:rsidRDefault="007C41F9"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96136287"/>
          <w14:checkbox>
            <w14:checked w14:val="0"/>
            <w14:checkedState w14:val="2612" w14:font="MS Gothic"/>
            <w14:uncheckedState w14:val="2610" w14:font="MS Gothic"/>
          </w14:checkbox>
        </w:sdtPr>
        <w:sdtEndPr/>
        <w:sdtContent>
          <w:r w:rsidR="00AE1B7C">
            <w:rPr>
              <w:rFonts w:ascii="MS Gothic" w:eastAsia="MS Gothic" w:hAnsi="MS Gothic" w:cstheme="majorHAnsi" w:hint="eastAsia"/>
            </w:rPr>
            <w:t>☐</w:t>
          </w:r>
        </w:sdtContent>
      </w:sdt>
      <w:r w:rsidR="00820579" w:rsidRPr="00820579">
        <w:rPr>
          <w:rFonts w:asciiTheme="majorHAnsi" w:hAnsiTheme="majorHAnsi" w:cstheme="majorHAnsi"/>
        </w:rPr>
        <w:tab/>
      </w:r>
      <w:r w:rsidR="006F1EC5" w:rsidRPr="00820579">
        <w:rPr>
          <w:rFonts w:asciiTheme="majorHAnsi" w:hAnsiTheme="majorHAnsi" w:cstheme="majorHAnsi"/>
        </w:rPr>
        <w:t>1–2</w:t>
      </w:r>
      <w:r w:rsidR="00820579" w:rsidRPr="00820579">
        <w:rPr>
          <w:rFonts w:asciiTheme="majorHAnsi" w:hAnsiTheme="majorHAnsi" w:cstheme="majorHAnsi"/>
        </w:rPr>
        <w:t xml:space="preserve"> lajin TV-kilpailu: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5DBA7236" w14:textId="6C16FD01" w:rsidR="00DC74F9" w:rsidRDefault="007C41F9" w:rsidP="00DC74F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080556743"/>
          <w14:checkbox>
            <w14:checked w14:val="0"/>
            <w14:checkedState w14:val="2612" w14:font="MS Gothic"/>
            <w14:uncheckedState w14:val="2610" w14:font="MS Gothic"/>
          </w14:checkbox>
        </w:sdtPr>
        <w:sdtEndPr/>
        <w:sdtContent>
          <w:r w:rsidR="00DC74F9">
            <w:rPr>
              <w:rFonts w:ascii="MS Gothic" w:eastAsia="MS Gothic" w:hAnsi="MS Gothic" w:cstheme="majorHAnsi" w:hint="eastAsia"/>
            </w:rPr>
            <w:t>☐</w:t>
          </w:r>
        </w:sdtContent>
      </w:sdt>
      <w:r w:rsidR="00DC74F9">
        <w:rPr>
          <w:rFonts w:asciiTheme="majorHAnsi" w:hAnsiTheme="majorHAnsi" w:cstheme="majorHAnsi"/>
        </w:rPr>
        <w:tab/>
        <w:t>Tähtikisat</w:t>
      </w:r>
      <w:r w:rsidR="00FB7075">
        <w:rPr>
          <w:rFonts w:asciiTheme="majorHAnsi" w:hAnsiTheme="majorHAnsi" w:cstheme="majorHAnsi"/>
        </w:rPr>
        <w:t xml:space="preserve"> tai vastaava TV-kisa:</w:t>
      </w:r>
      <w:r w:rsidR="00DC74F9" w:rsidRPr="00820579">
        <w:rPr>
          <w:rFonts w:asciiTheme="majorHAnsi" w:hAnsiTheme="majorHAnsi" w:cstheme="majorHAnsi"/>
        </w:rPr>
        <w:t xml:space="preserve"> Kisapäivä: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r w:rsidR="00DC74F9" w:rsidRPr="00820579">
        <w:rPr>
          <w:rFonts w:asciiTheme="majorHAnsi" w:hAnsiTheme="majorHAnsi" w:cstheme="majorHAnsi"/>
        </w:rPr>
        <w:t xml:space="preserve"> Varapäivä: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p>
    <w:p w14:paraId="712F4732" w14:textId="77777777" w:rsidR="00DC74F9" w:rsidRPr="00820579" w:rsidRDefault="00DC74F9" w:rsidP="00820579">
      <w:pPr>
        <w:pStyle w:val="Luettelo1"/>
        <w:numPr>
          <w:ilvl w:val="0"/>
          <w:numId w:val="0"/>
        </w:numPr>
        <w:ind w:left="1134" w:hanging="567"/>
        <w:rPr>
          <w:rFonts w:asciiTheme="majorHAnsi" w:hAnsiTheme="majorHAnsi" w:cstheme="majorHAnsi"/>
        </w:rPr>
      </w:pPr>
    </w:p>
    <w:p w14:paraId="41163550" w14:textId="77777777" w:rsidR="00820579" w:rsidRDefault="00820579" w:rsidP="00481831">
      <w:pPr>
        <w:rPr>
          <w:rFonts w:cstheme="majorHAnsi"/>
          <w:b/>
        </w:rPr>
      </w:pPr>
    </w:p>
    <w:p w14:paraId="2312E189" w14:textId="77777777" w:rsidR="00820579" w:rsidRPr="00014B8F" w:rsidRDefault="00820579" w:rsidP="00481831">
      <w:pPr>
        <w:rPr>
          <w:rFonts w:cstheme="majorHAnsi"/>
          <w:b/>
        </w:rPr>
      </w:pPr>
    </w:p>
    <w:tbl>
      <w:tblPr>
        <w:tblStyle w:val="TaulukkoRuudukko"/>
        <w:tblW w:w="0" w:type="auto"/>
        <w:tblLook w:val="04A0" w:firstRow="1" w:lastRow="0" w:firstColumn="1" w:lastColumn="0" w:noHBand="0" w:noVBand="1"/>
      </w:tblPr>
      <w:tblGrid>
        <w:gridCol w:w="5086"/>
        <w:gridCol w:w="3204"/>
      </w:tblGrid>
      <w:tr w:rsidR="00481831" w:rsidRPr="00014B8F" w14:paraId="7996CE3F" w14:textId="77777777" w:rsidTr="00820579">
        <w:tc>
          <w:tcPr>
            <w:tcW w:w="5086" w:type="dxa"/>
          </w:tcPr>
          <w:p w14:paraId="27F14935" w14:textId="77777777" w:rsidR="00481831" w:rsidRPr="00014B8F" w:rsidRDefault="00481831" w:rsidP="00812C05">
            <w:pPr>
              <w:rPr>
                <w:rFonts w:cstheme="majorHAnsi"/>
                <w:b/>
              </w:rPr>
            </w:pPr>
            <w:r w:rsidRPr="00014B8F">
              <w:rPr>
                <w:rFonts w:cstheme="majorHAnsi"/>
                <w:b/>
              </w:rPr>
              <w:t xml:space="preserve">Organisaatio: </w:t>
            </w:r>
          </w:p>
        </w:tc>
        <w:tc>
          <w:tcPr>
            <w:tcW w:w="3204" w:type="dxa"/>
          </w:tcPr>
          <w:p w14:paraId="6E92320B" w14:textId="77777777" w:rsidR="00481831" w:rsidRPr="00014B8F" w:rsidRDefault="00481831" w:rsidP="00812C05">
            <w:pPr>
              <w:rPr>
                <w:rFonts w:cstheme="majorHAnsi"/>
                <w:b/>
              </w:rPr>
            </w:pPr>
          </w:p>
        </w:tc>
      </w:tr>
      <w:tr w:rsidR="00481831" w:rsidRPr="00014B8F" w14:paraId="1F594917" w14:textId="77777777" w:rsidTr="00820579">
        <w:tc>
          <w:tcPr>
            <w:tcW w:w="5086" w:type="dxa"/>
          </w:tcPr>
          <w:p w14:paraId="297349A3" w14:textId="77777777" w:rsidR="00481831" w:rsidRPr="00014B8F" w:rsidRDefault="00481831" w:rsidP="00812C05">
            <w:pPr>
              <w:rPr>
                <w:rFonts w:cstheme="majorHAnsi"/>
                <w:b/>
              </w:rPr>
            </w:pPr>
            <w:r w:rsidRPr="00014B8F">
              <w:rPr>
                <w:rFonts w:cstheme="majorHAnsi"/>
                <w:b/>
              </w:rPr>
              <w:t xml:space="preserve">Pääsihteeri: </w:t>
            </w:r>
          </w:p>
        </w:tc>
        <w:tc>
          <w:tcPr>
            <w:tcW w:w="3204" w:type="dxa"/>
          </w:tcPr>
          <w:p w14:paraId="46DCCAB4" w14:textId="77777777" w:rsidR="00481831" w:rsidRPr="00014B8F" w:rsidRDefault="00481831" w:rsidP="00812C05">
            <w:pPr>
              <w:rPr>
                <w:rFonts w:cstheme="majorHAnsi"/>
                <w:b/>
              </w:rPr>
            </w:pPr>
          </w:p>
        </w:tc>
      </w:tr>
      <w:tr w:rsidR="00481831" w:rsidRPr="00014B8F" w14:paraId="3221637D" w14:textId="77777777" w:rsidTr="00820579">
        <w:tc>
          <w:tcPr>
            <w:tcW w:w="5086" w:type="dxa"/>
          </w:tcPr>
          <w:p w14:paraId="3F55A7D6" w14:textId="77777777" w:rsidR="00481831" w:rsidRPr="00014B8F" w:rsidRDefault="00481831" w:rsidP="00812C05">
            <w:pPr>
              <w:rPr>
                <w:rFonts w:cstheme="majorHAnsi"/>
                <w:b/>
              </w:rPr>
            </w:pPr>
            <w:r w:rsidRPr="00014B8F">
              <w:rPr>
                <w:rFonts w:cstheme="majorHAnsi"/>
                <w:b/>
              </w:rPr>
              <w:t xml:space="preserve">Kilpailunjohtaja: </w:t>
            </w:r>
          </w:p>
        </w:tc>
        <w:tc>
          <w:tcPr>
            <w:tcW w:w="3204" w:type="dxa"/>
          </w:tcPr>
          <w:p w14:paraId="54148439" w14:textId="77777777" w:rsidR="00481831" w:rsidRPr="00014B8F" w:rsidRDefault="00481831" w:rsidP="00812C05">
            <w:pPr>
              <w:rPr>
                <w:rFonts w:cstheme="majorHAnsi"/>
                <w:b/>
              </w:rPr>
            </w:pPr>
          </w:p>
        </w:tc>
      </w:tr>
      <w:tr w:rsidR="00481831" w:rsidRPr="00014B8F" w14:paraId="4AEB13F0" w14:textId="77777777" w:rsidTr="00820579">
        <w:tc>
          <w:tcPr>
            <w:tcW w:w="5086" w:type="dxa"/>
          </w:tcPr>
          <w:p w14:paraId="45F271A6" w14:textId="77777777" w:rsidR="00481831" w:rsidRPr="00014B8F" w:rsidRDefault="00481831" w:rsidP="00812C05">
            <w:pPr>
              <w:rPr>
                <w:rFonts w:cstheme="majorHAnsi"/>
                <w:b/>
              </w:rPr>
            </w:pPr>
            <w:r w:rsidRPr="00014B8F">
              <w:rPr>
                <w:rFonts w:cstheme="majorHAnsi"/>
                <w:b/>
              </w:rPr>
              <w:t xml:space="preserve">Yritysmyyntivastaava: </w:t>
            </w:r>
          </w:p>
        </w:tc>
        <w:tc>
          <w:tcPr>
            <w:tcW w:w="3204" w:type="dxa"/>
          </w:tcPr>
          <w:p w14:paraId="00FED2D6" w14:textId="77777777" w:rsidR="00481831" w:rsidRPr="00014B8F" w:rsidRDefault="00481831" w:rsidP="00812C05">
            <w:pPr>
              <w:rPr>
                <w:rFonts w:cstheme="majorHAnsi"/>
                <w:b/>
              </w:rPr>
            </w:pPr>
          </w:p>
        </w:tc>
      </w:tr>
      <w:tr w:rsidR="00481831" w:rsidRPr="00014B8F" w14:paraId="6D4FD0AE" w14:textId="77777777" w:rsidTr="00820579">
        <w:tc>
          <w:tcPr>
            <w:tcW w:w="5086" w:type="dxa"/>
          </w:tcPr>
          <w:p w14:paraId="3768C0DF" w14:textId="77777777" w:rsidR="00481831" w:rsidRPr="00014B8F" w:rsidRDefault="00481831" w:rsidP="00812C05">
            <w:pPr>
              <w:rPr>
                <w:rFonts w:cstheme="majorHAnsi"/>
                <w:b/>
              </w:rPr>
            </w:pPr>
            <w:r w:rsidRPr="00014B8F">
              <w:rPr>
                <w:rFonts w:cstheme="majorHAnsi"/>
                <w:b/>
              </w:rPr>
              <w:t xml:space="preserve">Markkinointivastaava: </w:t>
            </w:r>
          </w:p>
        </w:tc>
        <w:tc>
          <w:tcPr>
            <w:tcW w:w="3204" w:type="dxa"/>
          </w:tcPr>
          <w:p w14:paraId="48BBF26B" w14:textId="77777777" w:rsidR="00481831" w:rsidRPr="00014B8F" w:rsidRDefault="00481831" w:rsidP="00812C05">
            <w:pPr>
              <w:rPr>
                <w:rFonts w:cstheme="majorHAnsi"/>
                <w:b/>
              </w:rPr>
            </w:pPr>
          </w:p>
        </w:tc>
      </w:tr>
      <w:tr w:rsidR="00481831" w:rsidRPr="00014B8F" w14:paraId="417BE5C6" w14:textId="77777777" w:rsidTr="00820579">
        <w:tc>
          <w:tcPr>
            <w:tcW w:w="5086" w:type="dxa"/>
          </w:tcPr>
          <w:p w14:paraId="2A058CF0" w14:textId="77777777" w:rsidR="00481831" w:rsidRPr="00014B8F" w:rsidRDefault="00481831" w:rsidP="00812C05">
            <w:pPr>
              <w:rPr>
                <w:rFonts w:cstheme="majorHAnsi"/>
                <w:b/>
              </w:rPr>
            </w:pPr>
            <w:r w:rsidRPr="00014B8F">
              <w:rPr>
                <w:rFonts w:cstheme="majorHAnsi"/>
                <w:b/>
              </w:rPr>
              <w:t xml:space="preserve">Tiedottaja: </w:t>
            </w:r>
          </w:p>
        </w:tc>
        <w:tc>
          <w:tcPr>
            <w:tcW w:w="3204" w:type="dxa"/>
          </w:tcPr>
          <w:p w14:paraId="31FC920E" w14:textId="77777777" w:rsidR="00481831" w:rsidRPr="00014B8F" w:rsidRDefault="00481831" w:rsidP="00812C05">
            <w:pPr>
              <w:rPr>
                <w:rFonts w:cstheme="majorHAnsi"/>
                <w:b/>
              </w:rPr>
            </w:pPr>
          </w:p>
        </w:tc>
      </w:tr>
      <w:tr w:rsidR="00481831" w:rsidRPr="00014B8F" w14:paraId="136C8594" w14:textId="77777777" w:rsidTr="00820579">
        <w:tc>
          <w:tcPr>
            <w:tcW w:w="5086" w:type="dxa"/>
          </w:tcPr>
          <w:p w14:paraId="492AA9BB" w14:textId="77777777" w:rsidR="00481831" w:rsidRPr="00014B8F" w:rsidRDefault="00481831" w:rsidP="00812C05">
            <w:pPr>
              <w:rPr>
                <w:rFonts w:cstheme="majorHAnsi"/>
                <w:b/>
              </w:rPr>
            </w:pPr>
            <w:r w:rsidRPr="00014B8F">
              <w:rPr>
                <w:rFonts w:cstheme="majorHAnsi"/>
                <w:b/>
              </w:rPr>
              <w:t xml:space="preserve">Urheilijoiden hankkija: </w:t>
            </w:r>
          </w:p>
        </w:tc>
        <w:tc>
          <w:tcPr>
            <w:tcW w:w="3204" w:type="dxa"/>
          </w:tcPr>
          <w:p w14:paraId="04BE4BBF" w14:textId="77777777" w:rsidR="00481831" w:rsidRPr="00014B8F" w:rsidRDefault="00481831" w:rsidP="00812C05">
            <w:pPr>
              <w:rPr>
                <w:rFonts w:cstheme="majorHAnsi"/>
                <w:b/>
              </w:rPr>
            </w:pPr>
          </w:p>
        </w:tc>
      </w:tr>
      <w:tr w:rsidR="00481831" w:rsidRPr="00014B8F" w14:paraId="01845BAB" w14:textId="77777777" w:rsidTr="00820579">
        <w:tc>
          <w:tcPr>
            <w:tcW w:w="5086" w:type="dxa"/>
          </w:tcPr>
          <w:p w14:paraId="454D322B" w14:textId="77777777" w:rsidR="00481831" w:rsidRPr="00014B8F" w:rsidRDefault="00481831" w:rsidP="00812C05">
            <w:pPr>
              <w:rPr>
                <w:rFonts w:cstheme="majorHAnsi"/>
                <w:b/>
              </w:rPr>
            </w:pPr>
            <w:r w:rsidRPr="00014B8F">
              <w:rPr>
                <w:rFonts w:cstheme="majorHAnsi"/>
                <w:b/>
              </w:rPr>
              <w:t xml:space="preserve">Majoitus- ja kuljetusvastaava: </w:t>
            </w:r>
          </w:p>
        </w:tc>
        <w:tc>
          <w:tcPr>
            <w:tcW w:w="3204" w:type="dxa"/>
          </w:tcPr>
          <w:p w14:paraId="3D8A6653" w14:textId="77777777" w:rsidR="00481831" w:rsidRPr="00014B8F" w:rsidRDefault="00481831" w:rsidP="00812C05">
            <w:pPr>
              <w:rPr>
                <w:rFonts w:cstheme="majorHAnsi"/>
                <w:b/>
              </w:rPr>
            </w:pPr>
          </w:p>
        </w:tc>
      </w:tr>
      <w:tr w:rsidR="00481831" w:rsidRPr="00014B8F" w14:paraId="5276C8F6" w14:textId="77777777" w:rsidTr="00820579">
        <w:tc>
          <w:tcPr>
            <w:tcW w:w="5086" w:type="dxa"/>
          </w:tcPr>
          <w:p w14:paraId="4DBD569C" w14:textId="77777777" w:rsidR="00481831" w:rsidRPr="00014B8F" w:rsidRDefault="00481831" w:rsidP="00812C05">
            <w:pPr>
              <w:rPr>
                <w:rFonts w:cstheme="majorHAnsi"/>
                <w:b/>
              </w:rPr>
            </w:pPr>
            <w:r w:rsidRPr="00014B8F">
              <w:rPr>
                <w:rFonts w:cstheme="majorHAnsi"/>
                <w:b/>
              </w:rPr>
              <w:t xml:space="preserve">Vapaaehtoiskoordinaattori: </w:t>
            </w:r>
          </w:p>
        </w:tc>
        <w:tc>
          <w:tcPr>
            <w:tcW w:w="3204" w:type="dxa"/>
          </w:tcPr>
          <w:p w14:paraId="73B06DF2" w14:textId="77777777" w:rsidR="00481831" w:rsidRPr="00014B8F" w:rsidRDefault="00481831" w:rsidP="00812C05">
            <w:pPr>
              <w:rPr>
                <w:rFonts w:cstheme="majorHAnsi"/>
                <w:b/>
              </w:rPr>
            </w:pPr>
          </w:p>
        </w:tc>
      </w:tr>
    </w:tbl>
    <w:p w14:paraId="32085C83" w14:textId="43AE6E62" w:rsidR="00481831" w:rsidRDefault="00481831" w:rsidP="00481831">
      <w:pPr>
        <w:pStyle w:val="Luettelo1"/>
        <w:numPr>
          <w:ilvl w:val="0"/>
          <w:numId w:val="0"/>
        </w:numPr>
        <w:rPr>
          <w:rFonts w:asciiTheme="majorHAnsi" w:hAnsiTheme="majorHAnsi" w:cstheme="majorHAnsi"/>
        </w:rPr>
      </w:pPr>
    </w:p>
    <w:p w14:paraId="15CD7434" w14:textId="77777777" w:rsidR="00D337AE" w:rsidRPr="00014B8F" w:rsidRDefault="00D337AE" w:rsidP="00481831">
      <w:pPr>
        <w:pStyle w:val="Luettelo1"/>
        <w:numPr>
          <w:ilvl w:val="0"/>
          <w:numId w:val="0"/>
        </w:numPr>
        <w:rPr>
          <w:rFonts w:asciiTheme="majorHAnsi" w:hAnsiTheme="majorHAnsi" w:cstheme="majorHAnsi"/>
        </w:rPr>
      </w:pPr>
    </w:p>
    <w:p w14:paraId="05D1CA96" w14:textId="77777777" w:rsidR="00481831" w:rsidRPr="00014B8F" w:rsidRDefault="00481831" w:rsidP="00481831">
      <w:pPr>
        <w:pStyle w:val="Luettelo1"/>
        <w:numPr>
          <w:ilvl w:val="0"/>
          <w:numId w:val="0"/>
        </w:numPr>
        <w:rPr>
          <w:rFonts w:asciiTheme="majorHAnsi" w:hAnsiTheme="majorHAnsi" w:cstheme="majorHAnsi"/>
        </w:rPr>
      </w:pPr>
    </w:p>
    <w:p w14:paraId="5C558A6C" w14:textId="77777777" w:rsidR="00481831" w:rsidRPr="00014B8F" w:rsidRDefault="00481831" w:rsidP="00481831">
      <w:pPr>
        <w:ind w:left="2608" w:hanging="2608"/>
        <w:rPr>
          <w:rFonts w:cstheme="majorHAnsi"/>
          <w:b/>
          <w:sz w:val="28"/>
          <w:szCs w:val="28"/>
          <w:u w:val="single"/>
        </w:rPr>
      </w:pPr>
      <w:r w:rsidRPr="00014B8F">
        <w:rPr>
          <w:rFonts w:cstheme="majorHAnsi"/>
          <w:b/>
          <w:sz w:val="28"/>
          <w:szCs w:val="28"/>
          <w:u w:val="single"/>
        </w:rPr>
        <w:t>Taloudelliset ehdot:</w:t>
      </w:r>
    </w:p>
    <w:p w14:paraId="58AC3856" w14:textId="77777777" w:rsidR="00481831" w:rsidRPr="00014B8F" w:rsidRDefault="00481831" w:rsidP="00481831">
      <w:pPr>
        <w:rPr>
          <w:rFonts w:cstheme="majorHAnsi"/>
          <w:b/>
        </w:rPr>
      </w:pPr>
    </w:p>
    <w:p w14:paraId="61FA12AF" w14:textId="2C83FC69" w:rsidR="00481831" w:rsidRPr="00014B8F" w:rsidRDefault="00481831" w:rsidP="00481831">
      <w:pPr>
        <w:ind w:left="2608" w:hanging="2608"/>
        <w:rPr>
          <w:rFonts w:cstheme="majorHAnsi"/>
        </w:rPr>
      </w:pPr>
      <w:r w:rsidRPr="00014B8F">
        <w:rPr>
          <w:rFonts w:cstheme="majorHAnsi"/>
          <w:b/>
        </w:rPr>
        <w:t>Kisojen talousarvio:</w:t>
      </w:r>
      <w:r w:rsidR="00D337AE">
        <w:rPr>
          <w:rFonts w:cstheme="majorHAnsi"/>
        </w:rPr>
        <w:tab/>
        <w:t>Tulot _______________ €</w:t>
      </w:r>
      <w:r w:rsidR="00D337AE">
        <w:rPr>
          <w:rFonts w:cstheme="majorHAnsi"/>
        </w:rPr>
        <w:tab/>
        <w:t>Menot</w:t>
      </w:r>
      <w:r w:rsidRPr="00014B8F">
        <w:rPr>
          <w:rFonts w:cstheme="majorHAnsi"/>
        </w:rPr>
        <w:t>__________</w:t>
      </w:r>
      <w:r w:rsidR="00D337AE">
        <w:rPr>
          <w:rFonts w:cstheme="majorHAnsi"/>
        </w:rPr>
        <w:t>____</w:t>
      </w:r>
      <w:r w:rsidRPr="00014B8F">
        <w:rPr>
          <w:rFonts w:cstheme="majorHAnsi"/>
        </w:rPr>
        <w:t xml:space="preserve"> €</w:t>
      </w:r>
    </w:p>
    <w:p w14:paraId="51AB9C70" w14:textId="335609EE" w:rsidR="00481831" w:rsidRPr="00014B8F" w:rsidRDefault="00481831" w:rsidP="00481831">
      <w:pPr>
        <w:ind w:left="2608" w:hanging="2608"/>
        <w:rPr>
          <w:rFonts w:cstheme="majorHAnsi"/>
          <w:sz w:val="20"/>
          <w:szCs w:val="20"/>
        </w:rPr>
      </w:pPr>
      <w:r w:rsidRPr="00014B8F">
        <w:rPr>
          <w:rFonts w:cstheme="majorHAnsi"/>
        </w:rPr>
        <w:tab/>
      </w:r>
      <w:r w:rsidRPr="00014B8F">
        <w:rPr>
          <w:rFonts w:cstheme="majorHAnsi"/>
          <w:sz w:val="20"/>
          <w:szCs w:val="20"/>
        </w:rPr>
        <w:t>(</w:t>
      </w:r>
      <w:r w:rsidR="00880A08">
        <w:rPr>
          <w:rFonts w:cstheme="majorHAnsi"/>
          <w:sz w:val="20"/>
          <w:szCs w:val="20"/>
        </w:rPr>
        <w:t>Lisää liitteeksi</w:t>
      </w:r>
      <w:r w:rsidRPr="00014B8F">
        <w:rPr>
          <w:rFonts w:cstheme="majorHAnsi"/>
          <w:sz w:val="20"/>
          <w:szCs w:val="20"/>
        </w:rPr>
        <w:t xml:space="preserve"> er</w:t>
      </w:r>
      <w:r w:rsidR="00880A08">
        <w:rPr>
          <w:rFonts w:cstheme="majorHAnsi"/>
          <w:sz w:val="20"/>
          <w:szCs w:val="20"/>
        </w:rPr>
        <w:t>itelty talousarvio</w:t>
      </w:r>
      <w:r w:rsidR="009D7510">
        <w:rPr>
          <w:rFonts w:cstheme="majorHAnsi"/>
          <w:sz w:val="20"/>
          <w:szCs w:val="20"/>
        </w:rPr>
        <w:t xml:space="preserve"> sis. erikseen urheilija</w:t>
      </w:r>
      <w:r w:rsidR="00783165">
        <w:rPr>
          <w:rFonts w:cstheme="majorHAnsi"/>
          <w:sz w:val="20"/>
          <w:szCs w:val="20"/>
        </w:rPr>
        <w:t>budjetti</w:t>
      </w:r>
      <w:r w:rsidR="00F55489">
        <w:rPr>
          <w:rFonts w:cstheme="majorHAnsi"/>
          <w:sz w:val="20"/>
          <w:szCs w:val="20"/>
        </w:rPr>
        <w:t xml:space="preserve"> sekä </w:t>
      </w:r>
      <w:r w:rsidR="00FF3CF0">
        <w:rPr>
          <w:rFonts w:cstheme="majorHAnsi"/>
          <w:sz w:val="20"/>
          <w:szCs w:val="20"/>
        </w:rPr>
        <w:t>viimeisimmän järjestetyn vastaavan TV-kilpailun tilinpäätös.)</w:t>
      </w:r>
    </w:p>
    <w:p w14:paraId="3F9D5EDC" w14:textId="5E77153F" w:rsidR="00481831" w:rsidRDefault="00481831" w:rsidP="00481831">
      <w:pPr>
        <w:pStyle w:val="Luettelo1"/>
        <w:numPr>
          <w:ilvl w:val="0"/>
          <w:numId w:val="0"/>
        </w:numPr>
        <w:rPr>
          <w:rFonts w:asciiTheme="majorHAnsi" w:hAnsiTheme="majorHAnsi" w:cstheme="majorHAnsi"/>
        </w:rPr>
      </w:pPr>
    </w:p>
    <w:p w14:paraId="1976E835" w14:textId="01B6F653" w:rsidR="00D337AE" w:rsidRDefault="00D337AE" w:rsidP="00481831">
      <w:pPr>
        <w:pStyle w:val="Luettelo1"/>
        <w:numPr>
          <w:ilvl w:val="0"/>
          <w:numId w:val="0"/>
        </w:numPr>
        <w:rPr>
          <w:rFonts w:asciiTheme="majorHAnsi" w:hAnsiTheme="majorHAnsi" w:cstheme="majorHAnsi"/>
        </w:rPr>
      </w:pPr>
    </w:p>
    <w:p w14:paraId="6314830D" w14:textId="24F46CB5" w:rsidR="00D337AE" w:rsidRDefault="00D337AE" w:rsidP="00481831">
      <w:pPr>
        <w:pStyle w:val="Luettelo1"/>
        <w:numPr>
          <w:ilvl w:val="0"/>
          <w:numId w:val="0"/>
        </w:numPr>
        <w:rPr>
          <w:rFonts w:asciiTheme="majorHAnsi" w:hAnsiTheme="majorHAnsi" w:cstheme="majorHAnsi"/>
        </w:rPr>
      </w:pPr>
    </w:p>
    <w:p w14:paraId="4FFB2435" w14:textId="70A8F7E4" w:rsidR="00D337AE" w:rsidRDefault="00D337AE" w:rsidP="00481831">
      <w:pPr>
        <w:pStyle w:val="Luettelo1"/>
        <w:numPr>
          <w:ilvl w:val="0"/>
          <w:numId w:val="0"/>
        </w:numPr>
        <w:rPr>
          <w:rFonts w:asciiTheme="majorHAnsi" w:hAnsiTheme="majorHAnsi" w:cstheme="majorHAnsi"/>
        </w:rPr>
      </w:pPr>
    </w:p>
    <w:p w14:paraId="1D3AE296" w14:textId="77135899" w:rsidR="00D337AE" w:rsidRDefault="00D337AE" w:rsidP="00481831">
      <w:pPr>
        <w:pStyle w:val="Luettelo1"/>
        <w:numPr>
          <w:ilvl w:val="0"/>
          <w:numId w:val="0"/>
        </w:numPr>
        <w:rPr>
          <w:rFonts w:asciiTheme="majorHAnsi" w:hAnsiTheme="majorHAnsi" w:cstheme="majorHAnsi"/>
        </w:rPr>
      </w:pPr>
    </w:p>
    <w:p w14:paraId="3C3AEA0E" w14:textId="3B31FA52" w:rsidR="00D337AE" w:rsidRDefault="00D337AE" w:rsidP="00481831">
      <w:pPr>
        <w:pStyle w:val="Luettelo1"/>
        <w:numPr>
          <w:ilvl w:val="0"/>
          <w:numId w:val="0"/>
        </w:numPr>
        <w:rPr>
          <w:rFonts w:asciiTheme="majorHAnsi" w:hAnsiTheme="majorHAnsi" w:cstheme="majorHAnsi"/>
        </w:rPr>
      </w:pPr>
    </w:p>
    <w:p w14:paraId="075CF076" w14:textId="13819C16" w:rsidR="00D337AE" w:rsidRDefault="00D337AE" w:rsidP="00481831">
      <w:pPr>
        <w:pStyle w:val="Luettelo1"/>
        <w:numPr>
          <w:ilvl w:val="0"/>
          <w:numId w:val="0"/>
        </w:numPr>
        <w:rPr>
          <w:rFonts w:asciiTheme="majorHAnsi" w:hAnsiTheme="majorHAnsi" w:cstheme="majorHAnsi"/>
        </w:rPr>
      </w:pPr>
    </w:p>
    <w:p w14:paraId="6E4DBAD3" w14:textId="370531C1" w:rsidR="00D337AE" w:rsidRDefault="00D337AE" w:rsidP="00481831">
      <w:pPr>
        <w:pStyle w:val="Luettelo1"/>
        <w:numPr>
          <w:ilvl w:val="0"/>
          <w:numId w:val="0"/>
        </w:numPr>
        <w:rPr>
          <w:rFonts w:asciiTheme="majorHAnsi" w:hAnsiTheme="majorHAnsi" w:cstheme="majorHAnsi"/>
        </w:rPr>
      </w:pPr>
    </w:p>
    <w:p w14:paraId="5D5291C1" w14:textId="77777777" w:rsidR="00D337AE" w:rsidRPr="00014B8F" w:rsidRDefault="00D337AE" w:rsidP="00481831">
      <w:pPr>
        <w:pStyle w:val="Luettelo1"/>
        <w:numPr>
          <w:ilvl w:val="0"/>
          <w:numId w:val="0"/>
        </w:numPr>
        <w:rPr>
          <w:rFonts w:asciiTheme="majorHAnsi" w:hAnsiTheme="majorHAnsi" w:cstheme="majorHAnsi"/>
        </w:rPr>
      </w:pPr>
    </w:p>
    <w:p w14:paraId="134D0686" w14:textId="77777777" w:rsidR="00481831" w:rsidRPr="00014B8F" w:rsidRDefault="00481831" w:rsidP="00481831">
      <w:pPr>
        <w:rPr>
          <w:rFonts w:cstheme="majorHAnsi"/>
          <w:b/>
          <w:sz w:val="28"/>
          <w:szCs w:val="28"/>
          <w:u w:val="single"/>
        </w:rPr>
      </w:pPr>
      <w:r w:rsidRPr="00014B8F">
        <w:rPr>
          <w:rFonts w:cstheme="majorHAnsi"/>
          <w:b/>
          <w:sz w:val="28"/>
          <w:szCs w:val="28"/>
          <w:u w:val="single"/>
        </w:rPr>
        <w:t>Kilpailupaikan tekniset tiedot ja sidosryhmäpalvelut:</w:t>
      </w:r>
    </w:p>
    <w:p w14:paraId="0D000C0A" w14:textId="77777777" w:rsidR="00481831" w:rsidRPr="00014B8F" w:rsidRDefault="00481831" w:rsidP="00481831">
      <w:pPr>
        <w:rPr>
          <w:rFonts w:cstheme="majorHAnsi"/>
        </w:rPr>
      </w:pPr>
    </w:p>
    <w:p w14:paraId="55DA8870" w14:textId="77777777" w:rsidR="00481831" w:rsidRPr="00014B8F" w:rsidRDefault="00481831" w:rsidP="00481831">
      <w:pPr>
        <w:ind w:left="2608" w:hanging="2608"/>
        <w:rPr>
          <w:rFonts w:cstheme="majorHAnsi"/>
          <w:b/>
        </w:rPr>
      </w:pPr>
      <w:r w:rsidRPr="00014B8F">
        <w:rPr>
          <w:rFonts w:cstheme="majorHAnsi"/>
          <w:b/>
        </w:rPr>
        <w:t xml:space="preserve">Urheilustadion: </w:t>
      </w:r>
      <w:r w:rsidRPr="00014B8F">
        <w:rPr>
          <w:rFonts w:cstheme="majorHAnsi"/>
          <w:b/>
        </w:rPr>
        <w:tab/>
      </w:r>
    </w:p>
    <w:tbl>
      <w:tblPr>
        <w:tblStyle w:val="TaulukkoRuudukko"/>
        <w:tblW w:w="0" w:type="auto"/>
        <w:tblLook w:val="04A0" w:firstRow="1" w:lastRow="0" w:firstColumn="1" w:lastColumn="0" w:noHBand="0" w:noVBand="1"/>
      </w:tblPr>
      <w:tblGrid>
        <w:gridCol w:w="2855"/>
        <w:gridCol w:w="5435"/>
      </w:tblGrid>
      <w:tr w:rsidR="00481831" w:rsidRPr="00014B8F" w14:paraId="61CC0519" w14:textId="77777777" w:rsidTr="00812C05">
        <w:tc>
          <w:tcPr>
            <w:tcW w:w="2972" w:type="dxa"/>
          </w:tcPr>
          <w:p w14:paraId="3BB1225B" w14:textId="2F519B4A" w:rsidR="00481831" w:rsidRPr="00014B8F" w:rsidRDefault="004C20E1" w:rsidP="00812C05">
            <w:pPr>
              <w:rPr>
                <w:rFonts w:cstheme="majorHAnsi"/>
              </w:rPr>
            </w:pPr>
            <w:r>
              <w:rPr>
                <w:rFonts w:cstheme="majorHAnsi"/>
              </w:rPr>
              <w:t>Stadi</w:t>
            </w:r>
            <w:r w:rsidR="00330D48">
              <w:rPr>
                <w:rFonts w:cstheme="majorHAnsi"/>
              </w:rPr>
              <w:t>onin nimi:</w:t>
            </w:r>
          </w:p>
        </w:tc>
        <w:tc>
          <w:tcPr>
            <w:tcW w:w="6044" w:type="dxa"/>
          </w:tcPr>
          <w:p w14:paraId="157FC598" w14:textId="69EB59CF" w:rsidR="00481831" w:rsidRPr="00014B8F" w:rsidRDefault="00330D48"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C20E1" w:rsidRPr="00014B8F" w14:paraId="501A46FD" w14:textId="77777777" w:rsidTr="00812C05">
        <w:tc>
          <w:tcPr>
            <w:tcW w:w="2972" w:type="dxa"/>
          </w:tcPr>
          <w:p w14:paraId="7A5C7AB6" w14:textId="1A1503E1" w:rsidR="004C20E1" w:rsidRDefault="004C20E1" w:rsidP="00812C05">
            <w:pPr>
              <w:rPr>
                <w:rFonts w:cstheme="majorHAnsi"/>
              </w:rPr>
            </w:pPr>
            <w:r>
              <w:rPr>
                <w:rFonts w:cstheme="majorHAnsi"/>
              </w:rPr>
              <w:t>WA:n kenttäsertifikaatti</w:t>
            </w:r>
            <w:r w:rsidRPr="00014B8F">
              <w:rPr>
                <w:rFonts w:cstheme="majorHAnsi"/>
              </w:rPr>
              <w:t>:</w:t>
            </w:r>
          </w:p>
        </w:tc>
        <w:tc>
          <w:tcPr>
            <w:tcW w:w="6044" w:type="dxa"/>
          </w:tcPr>
          <w:p w14:paraId="48DC8D01" w14:textId="30040E8F" w:rsidR="004C20E1" w:rsidRPr="00014B8F" w:rsidRDefault="004C20E1" w:rsidP="00812C05">
            <w:pPr>
              <w:rPr>
                <w:rFonts w:cstheme="majorHAnsi"/>
              </w:rPr>
            </w:pPr>
            <w:r w:rsidRPr="00014B8F">
              <w:rPr>
                <w:rFonts w:cstheme="majorHAnsi"/>
              </w:rPr>
              <w:t xml:space="preserve">Kyllä </w:t>
            </w:r>
            <w:sdt>
              <w:sdtPr>
                <w:rPr>
                  <w:rFonts w:cstheme="majorHAnsi"/>
                </w:rPr>
                <w:id w:val="1608928266"/>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7225917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1C6F450" w14:textId="77777777" w:rsidTr="00812C05">
        <w:tc>
          <w:tcPr>
            <w:tcW w:w="2972" w:type="dxa"/>
          </w:tcPr>
          <w:p w14:paraId="6AEC88B7" w14:textId="77777777" w:rsidR="00481831" w:rsidRPr="00014B8F" w:rsidRDefault="00481831" w:rsidP="00812C05">
            <w:pPr>
              <w:rPr>
                <w:rFonts w:cstheme="majorHAnsi"/>
              </w:rPr>
            </w:pPr>
            <w:r w:rsidRPr="00014B8F">
              <w:rPr>
                <w:rFonts w:cstheme="majorHAnsi"/>
              </w:rPr>
              <w:t>Radan pituus:</w:t>
            </w:r>
          </w:p>
        </w:tc>
        <w:tc>
          <w:tcPr>
            <w:tcW w:w="6044" w:type="dxa"/>
          </w:tcPr>
          <w:p w14:paraId="0F45BF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21E5263E" w14:textId="77777777" w:rsidTr="00812C05">
        <w:tc>
          <w:tcPr>
            <w:tcW w:w="2972" w:type="dxa"/>
          </w:tcPr>
          <w:p w14:paraId="4897506B" w14:textId="77777777" w:rsidR="00481831" w:rsidRPr="00014B8F" w:rsidRDefault="00481831" w:rsidP="00812C05">
            <w:pPr>
              <w:rPr>
                <w:rFonts w:cstheme="majorHAnsi"/>
              </w:rPr>
            </w:pPr>
            <w:r w:rsidRPr="00014B8F">
              <w:rPr>
                <w:rFonts w:cstheme="majorHAnsi"/>
              </w:rPr>
              <w:t>Ratojen määrä:</w:t>
            </w:r>
          </w:p>
        </w:tc>
        <w:tc>
          <w:tcPr>
            <w:tcW w:w="6044" w:type="dxa"/>
          </w:tcPr>
          <w:p w14:paraId="6FF4EAE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suoralla     </w:t>
            </w: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kiertävää</w:t>
            </w:r>
          </w:p>
        </w:tc>
      </w:tr>
      <w:tr w:rsidR="00481831" w:rsidRPr="00014B8F" w14:paraId="0828C90D" w14:textId="77777777" w:rsidTr="00812C05">
        <w:tc>
          <w:tcPr>
            <w:tcW w:w="2972" w:type="dxa"/>
          </w:tcPr>
          <w:p w14:paraId="6EF8EF83" w14:textId="77777777" w:rsidR="00481831" w:rsidRPr="00014B8F" w:rsidRDefault="00481831" w:rsidP="00812C05">
            <w:pPr>
              <w:rPr>
                <w:rFonts w:cstheme="majorHAnsi"/>
              </w:rPr>
            </w:pPr>
            <w:r w:rsidRPr="00014B8F">
              <w:rPr>
                <w:rFonts w:cstheme="majorHAnsi"/>
              </w:rPr>
              <w:t>Pinnoite:</w:t>
            </w:r>
          </w:p>
        </w:tc>
        <w:tc>
          <w:tcPr>
            <w:tcW w:w="6044" w:type="dxa"/>
          </w:tcPr>
          <w:p w14:paraId="5F09705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04D8B2A9" w14:textId="77777777" w:rsidTr="00812C05">
        <w:tc>
          <w:tcPr>
            <w:tcW w:w="2972" w:type="dxa"/>
          </w:tcPr>
          <w:p w14:paraId="1FB5B7B7" w14:textId="77777777" w:rsidR="00481831" w:rsidRPr="00014B8F" w:rsidRDefault="00481831" w:rsidP="00812C05">
            <w:pPr>
              <w:rPr>
                <w:rFonts w:cstheme="majorHAnsi"/>
              </w:rPr>
            </w:pPr>
            <w:r w:rsidRPr="00014B8F">
              <w:rPr>
                <w:rFonts w:cstheme="majorHAnsi"/>
              </w:rPr>
              <w:t>Pinnoitteen asentamisvuosi:</w:t>
            </w:r>
          </w:p>
        </w:tc>
        <w:tc>
          <w:tcPr>
            <w:tcW w:w="6044" w:type="dxa"/>
          </w:tcPr>
          <w:p w14:paraId="19559F9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084ABD76" w14:textId="77777777" w:rsidR="00481831" w:rsidRPr="00014B8F" w:rsidRDefault="00481831" w:rsidP="00481831">
      <w:pPr>
        <w:ind w:left="2608" w:hanging="2608"/>
        <w:rPr>
          <w:rFonts w:cstheme="majorHAnsi"/>
          <w:b/>
        </w:rPr>
      </w:pPr>
    </w:p>
    <w:p w14:paraId="365316F5" w14:textId="77777777" w:rsidR="00481831" w:rsidRPr="00014B8F" w:rsidRDefault="00481831" w:rsidP="00481831">
      <w:pPr>
        <w:rPr>
          <w:rFonts w:cstheme="majorHAnsi"/>
          <w:b/>
        </w:rPr>
      </w:pPr>
    </w:p>
    <w:p w14:paraId="2CA48C99" w14:textId="77777777" w:rsidR="00481831" w:rsidRPr="00014B8F" w:rsidRDefault="00481831" w:rsidP="00481831">
      <w:pPr>
        <w:rPr>
          <w:rFonts w:cstheme="majorHAnsi"/>
          <w:b/>
        </w:rPr>
      </w:pPr>
      <w:r w:rsidRPr="00014B8F">
        <w:rPr>
          <w:rFonts w:cstheme="majorHAnsi"/>
          <w:b/>
        </w:rPr>
        <w:t>Tulospalvelu:</w:t>
      </w:r>
    </w:p>
    <w:tbl>
      <w:tblPr>
        <w:tblStyle w:val="TaulukkoRuudukko"/>
        <w:tblW w:w="0" w:type="auto"/>
        <w:tblLook w:val="04A0" w:firstRow="1" w:lastRow="0" w:firstColumn="1" w:lastColumn="0" w:noHBand="0" w:noVBand="1"/>
      </w:tblPr>
      <w:tblGrid>
        <w:gridCol w:w="6388"/>
        <w:gridCol w:w="1902"/>
      </w:tblGrid>
      <w:tr w:rsidR="00481831" w:rsidRPr="00014B8F" w14:paraId="25BDF6B5" w14:textId="77777777" w:rsidTr="00C774FD">
        <w:tc>
          <w:tcPr>
            <w:tcW w:w="6388" w:type="dxa"/>
          </w:tcPr>
          <w:p w14:paraId="084C97FA" w14:textId="313D56C5" w:rsidR="00481831" w:rsidRPr="00014B8F" w:rsidRDefault="00C774FD" w:rsidP="00812C05">
            <w:pPr>
              <w:rPr>
                <w:rFonts w:cstheme="majorHAnsi"/>
              </w:rPr>
            </w:pPr>
            <w:r>
              <w:rPr>
                <w:rFonts w:cstheme="majorHAnsi"/>
              </w:rPr>
              <w:t>Iso v</w:t>
            </w:r>
            <w:r w:rsidR="00481831" w:rsidRPr="00014B8F">
              <w:rPr>
                <w:rFonts w:cstheme="majorHAnsi"/>
              </w:rPr>
              <w:t>ideotaulu:</w:t>
            </w:r>
          </w:p>
        </w:tc>
        <w:tc>
          <w:tcPr>
            <w:tcW w:w="1902" w:type="dxa"/>
          </w:tcPr>
          <w:p w14:paraId="7D6EFBC7"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714C7C6" w14:textId="77777777" w:rsidTr="00C774FD">
        <w:tc>
          <w:tcPr>
            <w:tcW w:w="6388" w:type="dxa"/>
          </w:tcPr>
          <w:p w14:paraId="03AE4983" w14:textId="77777777" w:rsidR="00481831" w:rsidRPr="00014B8F" w:rsidRDefault="00481831" w:rsidP="00812C05">
            <w:pPr>
              <w:rPr>
                <w:rFonts w:cstheme="majorHAnsi"/>
              </w:rPr>
            </w:pPr>
            <w:r w:rsidRPr="00014B8F">
              <w:rPr>
                <w:rFonts w:cstheme="majorHAnsi"/>
              </w:rPr>
              <w:t>Sähköiset kenttätulostaulut:</w:t>
            </w:r>
          </w:p>
        </w:tc>
        <w:tc>
          <w:tcPr>
            <w:tcW w:w="1902" w:type="dxa"/>
          </w:tcPr>
          <w:p w14:paraId="5046CC34"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44D8A51" w14:textId="77777777" w:rsidTr="00C774FD">
        <w:tc>
          <w:tcPr>
            <w:tcW w:w="6388" w:type="dxa"/>
          </w:tcPr>
          <w:p w14:paraId="0340CB74" w14:textId="77777777" w:rsidR="00481831" w:rsidRPr="00014B8F" w:rsidRDefault="00481831" w:rsidP="00812C05">
            <w:pPr>
              <w:rPr>
                <w:rFonts w:cstheme="majorHAnsi"/>
              </w:rPr>
            </w:pPr>
            <w:r w:rsidRPr="00014B8F">
              <w:rPr>
                <w:rFonts w:cstheme="majorHAnsi"/>
              </w:rPr>
              <w:t>Sähköiset maalikellot:</w:t>
            </w:r>
          </w:p>
        </w:tc>
        <w:tc>
          <w:tcPr>
            <w:tcW w:w="1902" w:type="dxa"/>
          </w:tcPr>
          <w:p w14:paraId="67C9D06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0EA8558A" w14:textId="77777777" w:rsidTr="00C774FD">
        <w:tc>
          <w:tcPr>
            <w:tcW w:w="6388" w:type="dxa"/>
          </w:tcPr>
          <w:p w14:paraId="6DC0100D" w14:textId="77777777" w:rsidR="00481831" w:rsidRPr="00014B8F" w:rsidRDefault="00481831" w:rsidP="00812C05">
            <w:pPr>
              <w:rPr>
                <w:rFonts w:cstheme="majorHAnsi"/>
              </w:rPr>
            </w:pPr>
            <w:r w:rsidRPr="00014B8F">
              <w:rPr>
                <w:rFonts w:cstheme="majorHAnsi"/>
              </w:rPr>
              <w:t>Optinen mittaus:</w:t>
            </w:r>
          </w:p>
        </w:tc>
        <w:tc>
          <w:tcPr>
            <w:tcW w:w="1902" w:type="dxa"/>
          </w:tcPr>
          <w:p w14:paraId="7C34BFA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76959636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85334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1BE28332" w14:textId="77777777" w:rsidTr="00C774FD">
        <w:tc>
          <w:tcPr>
            <w:tcW w:w="6388" w:type="dxa"/>
          </w:tcPr>
          <w:p w14:paraId="6AE63EB6" w14:textId="22A6D658" w:rsidR="00481831" w:rsidRPr="00014B8F" w:rsidRDefault="00481831" w:rsidP="00812C05">
            <w:pPr>
              <w:rPr>
                <w:rFonts w:cstheme="majorHAnsi"/>
              </w:rPr>
            </w:pPr>
            <w:r w:rsidRPr="00014B8F">
              <w:rPr>
                <w:rFonts w:cstheme="majorHAnsi"/>
              </w:rPr>
              <w:t>Vilpinpaljastuslaitteet:</w:t>
            </w:r>
          </w:p>
        </w:tc>
        <w:tc>
          <w:tcPr>
            <w:tcW w:w="1902" w:type="dxa"/>
          </w:tcPr>
          <w:p w14:paraId="1E00B312"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84038849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90174374"/>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214D38B3" w14:textId="77777777" w:rsidTr="00C774FD">
        <w:tc>
          <w:tcPr>
            <w:tcW w:w="6388" w:type="dxa"/>
          </w:tcPr>
          <w:p w14:paraId="5BCFDDD8" w14:textId="77777777" w:rsidR="00481831" w:rsidRPr="00014B8F" w:rsidRDefault="00481831" w:rsidP="00812C05">
            <w:pPr>
              <w:rPr>
                <w:rFonts w:cstheme="majorHAnsi"/>
              </w:rPr>
            </w:pPr>
            <w:r w:rsidRPr="00014B8F">
              <w:rPr>
                <w:rFonts w:cstheme="majorHAnsi"/>
              </w:rPr>
              <w:t>Tulospalvelun toteutus TV:n tarpeiden ja Ylen vaatimusten mukaisesti:</w:t>
            </w:r>
          </w:p>
        </w:tc>
        <w:tc>
          <w:tcPr>
            <w:tcW w:w="1902" w:type="dxa"/>
          </w:tcPr>
          <w:p w14:paraId="507E88A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9555288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553245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0951B5C" w14:textId="77777777" w:rsidTr="00C774FD">
        <w:tc>
          <w:tcPr>
            <w:tcW w:w="6388" w:type="dxa"/>
          </w:tcPr>
          <w:p w14:paraId="2A84F030" w14:textId="2C74B134" w:rsidR="00481831" w:rsidRPr="00014B8F" w:rsidRDefault="00FF3614" w:rsidP="00812C05">
            <w:pPr>
              <w:rPr>
                <w:rFonts w:cstheme="majorHAnsi"/>
              </w:rPr>
            </w:pPr>
            <w:r>
              <w:rPr>
                <w:rFonts w:cstheme="majorHAnsi"/>
              </w:rPr>
              <w:t>K</w:t>
            </w:r>
            <w:r w:rsidR="00481831" w:rsidRPr="00014B8F">
              <w:rPr>
                <w:rFonts w:cstheme="majorHAnsi"/>
              </w:rPr>
              <w:t xml:space="preserve">isajärjestäjä vastaa </w:t>
            </w:r>
            <w:r w:rsidR="0048438F">
              <w:rPr>
                <w:rFonts w:cstheme="majorHAnsi"/>
              </w:rPr>
              <w:t>TV-</w:t>
            </w:r>
            <w:r w:rsidR="00481831" w:rsidRPr="00014B8F">
              <w:rPr>
                <w:rFonts w:cstheme="majorHAnsi"/>
              </w:rPr>
              <w:t>tulospalvelukustannuksista:</w:t>
            </w:r>
          </w:p>
        </w:tc>
        <w:tc>
          <w:tcPr>
            <w:tcW w:w="1902" w:type="dxa"/>
          </w:tcPr>
          <w:p w14:paraId="48FF2E04"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346395790"/>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611564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bl>
    <w:p w14:paraId="73474BF8" w14:textId="5A480696" w:rsidR="00481831" w:rsidRPr="00014B8F" w:rsidRDefault="00481831" w:rsidP="00481831">
      <w:pPr>
        <w:rPr>
          <w:rFonts w:cstheme="majorHAnsi"/>
          <w:b/>
        </w:rPr>
      </w:pPr>
      <w:r w:rsidRPr="00014B8F">
        <w:rPr>
          <w:rFonts w:cstheme="majorHAnsi"/>
        </w:rPr>
        <w:tab/>
      </w:r>
    </w:p>
    <w:p w14:paraId="113A681A" w14:textId="77777777" w:rsidR="00481831" w:rsidRPr="00014B8F" w:rsidRDefault="00481831" w:rsidP="00481831">
      <w:pPr>
        <w:ind w:left="2608" w:hanging="2608"/>
        <w:rPr>
          <w:rFonts w:cstheme="majorHAnsi"/>
          <w:b/>
        </w:rPr>
      </w:pPr>
      <w:r w:rsidRPr="00014B8F">
        <w:rPr>
          <w:rFonts w:cstheme="majorHAnsi"/>
          <w:b/>
        </w:rPr>
        <w:t>Äänentoisto:</w:t>
      </w:r>
    </w:p>
    <w:tbl>
      <w:tblPr>
        <w:tblStyle w:val="TaulukkoRuudukko"/>
        <w:tblW w:w="0" w:type="auto"/>
        <w:tblLook w:val="04A0" w:firstRow="1" w:lastRow="0" w:firstColumn="1" w:lastColumn="0" w:noHBand="0" w:noVBand="1"/>
      </w:tblPr>
      <w:tblGrid>
        <w:gridCol w:w="6374"/>
        <w:gridCol w:w="1916"/>
      </w:tblGrid>
      <w:tr w:rsidR="00481831" w:rsidRPr="00014B8F" w14:paraId="3815C3E5" w14:textId="77777777" w:rsidTr="00812C05">
        <w:tc>
          <w:tcPr>
            <w:tcW w:w="6941" w:type="dxa"/>
          </w:tcPr>
          <w:p w14:paraId="08B867F8" w14:textId="77777777" w:rsidR="00481831" w:rsidRPr="00014B8F" w:rsidRDefault="00481831" w:rsidP="00812C05">
            <w:pPr>
              <w:rPr>
                <w:rFonts w:cstheme="majorHAnsi"/>
              </w:rPr>
            </w:pPr>
            <w:r w:rsidRPr="00014B8F">
              <w:rPr>
                <w:rFonts w:cstheme="majorHAnsi"/>
              </w:rPr>
              <w:t>Stadionin perusäänentoisto on riittävällä tasolla:</w:t>
            </w:r>
          </w:p>
        </w:tc>
        <w:tc>
          <w:tcPr>
            <w:tcW w:w="2075" w:type="dxa"/>
          </w:tcPr>
          <w:p w14:paraId="2579434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732005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68031804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70CECDCF" w14:textId="77777777" w:rsidTr="00812C05">
        <w:trPr>
          <w:trHeight w:val="947"/>
        </w:trPr>
        <w:tc>
          <w:tcPr>
            <w:tcW w:w="9016" w:type="dxa"/>
            <w:gridSpan w:val="2"/>
          </w:tcPr>
          <w:p w14:paraId="3608F345" w14:textId="77777777" w:rsidR="00481831" w:rsidRPr="00014B8F" w:rsidRDefault="00481831" w:rsidP="00812C05">
            <w:pPr>
              <w:rPr>
                <w:rFonts w:cstheme="majorHAnsi"/>
              </w:rPr>
            </w:pPr>
            <w:r w:rsidRPr="00014B8F">
              <w:rPr>
                <w:rFonts w:cstheme="majorHAnsi"/>
              </w:rPr>
              <w:t>Jos ei, niin järjestetään seuraavasti:</w:t>
            </w:r>
          </w:p>
          <w:p w14:paraId="1069780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392F90B2" w14:textId="77777777" w:rsidR="00481831" w:rsidRPr="00014B8F" w:rsidRDefault="00481831" w:rsidP="00812C05">
            <w:pPr>
              <w:rPr>
                <w:rFonts w:cstheme="majorHAnsi"/>
              </w:rPr>
            </w:pPr>
          </w:p>
        </w:tc>
      </w:tr>
    </w:tbl>
    <w:p w14:paraId="48BA7389" w14:textId="77777777" w:rsidR="00481831" w:rsidRPr="00014B8F" w:rsidRDefault="00481831" w:rsidP="00481831">
      <w:pPr>
        <w:ind w:left="2608" w:hanging="2608"/>
        <w:rPr>
          <w:rFonts w:cstheme="majorHAnsi"/>
        </w:rPr>
      </w:pPr>
      <w:r w:rsidRPr="00014B8F">
        <w:rPr>
          <w:rFonts w:cstheme="majorHAnsi"/>
        </w:rPr>
        <w:tab/>
      </w:r>
      <w:r w:rsidRPr="00014B8F">
        <w:rPr>
          <w:rFonts w:cstheme="majorHAnsi"/>
        </w:rPr>
        <w:tab/>
      </w:r>
      <w:r w:rsidRPr="00014B8F">
        <w:rPr>
          <w:rFonts w:cstheme="majorHAnsi"/>
        </w:rPr>
        <w:tab/>
      </w:r>
    </w:p>
    <w:p w14:paraId="33EF39FE" w14:textId="77777777" w:rsidR="00481831" w:rsidRPr="00014B8F" w:rsidRDefault="00481831" w:rsidP="00481831">
      <w:pPr>
        <w:rPr>
          <w:rFonts w:cstheme="majorHAnsi"/>
        </w:rPr>
      </w:pPr>
      <w:r w:rsidRPr="00014B8F">
        <w:rPr>
          <w:rFonts w:cstheme="majorHAnsi"/>
          <w:b/>
        </w:rPr>
        <w:t>Katsomo- ja VIP-tilat</w:t>
      </w:r>
      <w:r w:rsidRPr="00014B8F">
        <w:rPr>
          <w:rFonts w:cstheme="majorHAnsi"/>
        </w:rPr>
        <w:t xml:space="preserve">: </w:t>
      </w:r>
      <w:r w:rsidRPr="00014B8F">
        <w:rPr>
          <w:rFonts w:cstheme="majorHAnsi"/>
        </w:rPr>
        <w:tab/>
      </w:r>
      <w:r w:rsidRPr="00014B8F">
        <w:rPr>
          <w:rFonts w:cstheme="majorHAnsi"/>
        </w:rPr>
        <w:tab/>
      </w:r>
    </w:p>
    <w:tbl>
      <w:tblPr>
        <w:tblStyle w:val="TaulukkoRuudukko"/>
        <w:tblW w:w="0" w:type="auto"/>
        <w:tblLook w:val="04A0" w:firstRow="1" w:lastRow="0" w:firstColumn="1" w:lastColumn="0" w:noHBand="0" w:noVBand="1"/>
      </w:tblPr>
      <w:tblGrid>
        <w:gridCol w:w="2871"/>
        <w:gridCol w:w="5419"/>
      </w:tblGrid>
      <w:tr w:rsidR="00481831" w:rsidRPr="00014B8F" w14:paraId="774F95C3" w14:textId="77777777" w:rsidTr="00812C05">
        <w:tc>
          <w:tcPr>
            <w:tcW w:w="2972" w:type="dxa"/>
          </w:tcPr>
          <w:p w14:paraId="7B909C56" w14:textId="77777777" w:rsidR="00481831" w:rsidRPr="00014B8F" w:rsidRDefault="00481831" w:rsidP="00812C05">
            <w:pPr>
              <w:rPr>
                <w:rFonts w:cstheme="majorHAnsi"/>
              </w:rPr>
            </w:pPr>
            <w:r w:rsidRPr="00014B8F">
              <w:rPr>
                <w:rFonts w:cstheme="majorHAnsi"/>
              </w:rPr>
              <w:t>Katsomopaikkoja yhteensä:</w:t>
            </w:r>
          </w:p>
        </w:tc>
        <w:tc>
          <w:tcPr>
            <w:tcW w:w="6044" w:type="dxa"/>
          </w:tcPr>
          <w:p w14:paraId="75CA91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749C7D46" w14:textId="77777777" w:rsidTr="00812C05">
        <w:tc>
          <w:tcPr>
            <w:tcW w:w="2972" w:type="dxa"/>
          </w:tcPr>
          <w:p w14:paraId="4331479C" w14:textId="77777777" w:rsidR="00481831" w:rsidRPr="00014B8F" w:rsidRDefault="00481831" w:rsidP="00812C05">
            <w:pPr>
              <w:rPr>
                <w:rFonts w:cstheme="majorHAnsi"/>
              </w:rPr>
            </w:pPr>
            <w:r w:rsidRPr="00014B8F">
              <w:rPr>
                <w:rFonts w:cstheme="majorHAnsi"/>
              </w:rPr>
              <w:t>Istumapaikkoja:</w:t>
            </w:r>
          </w:p>
        </w:tc>
        <w:tc>
          <w:tcPr>
            <w:tcW w:w="6044" w:type="dxa"/>
          </w:tcPr>
          <w:p w14:paraId="5495098E"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305D172" w14:textId="77777777" w:rsidTr="00812C05">
        <w:tc>
          <w:tcPr>
            <w:tcW w:w="2972" w:type="dxa"/>
          </w:tcPr>
          <w:p w14:paraId="327EEDD4" w14:textId="77777777" w:rsidR="00481831" w:rsidRPr="00014B8F" w:rsidRDefault="00481831" w:rsidP="00812C05">
            <w:pPr>
              <w:rPr>
                <w:rFonts w:cstheme="majorHAnsi"/>
              </w:rPr>
            </w:pPr>
            <w:r w:rsidRPr="00014B8F">
              <w:rPr>
                <w:rFonts w:cstheme="majorHAnsi"/>
              </w:rPr>
              <w:t>Katettuja istumapaikkoja:</w:t>
            </w:r>
          </w:p>
        </w:tc>
        <w:tc>
          <w:tcPr>
            <w:tcW w:w="6044" w:type="dxa"/>
          </w:tcPr>
          <w:p w14:paraId="4A769A2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F4C5F5E" w14:textId="77777777" w:rsidTr="00812C05">
        <w:tc>
          <w:tcPr>
            <w:tcW w:w="2972" w:type="dxa"/>
          </w:tcPr>
          <w:p w14:paraId="5140CA1F" w14:textId="77777777" w:rsidR="00481831" w:rsidRPr="00014B8F" w:rsidRDefault="00481831" w:rsidP="00812C05">
            <w:pPr>
              <w:rPr>
                <w:rFonts w:cstheme="majorHAnsi"/>
              </w:rPr>
            </w:pPr>
            <w:r w:rsidRPr="00014B8F">
              <w:rPr>
                <w:rFonts w:cstheme="majorHAnsi"/>
              </w:rPr>
              <w:t>VIP-tila</w:t>
            </w:r>
          </w:p>
        </w:tc>
        <w:tc>
          <w:tcPr>
            <w:tcW w:w="6044" w:type="dxa"/>
          </w:tcPr>
          <w:p w14:paraId="3D96DA9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CAA59D2" w14:textId="77777777" w:rsidTr="00812C05">
        <w:tc>
          <w:tcPr>
            <w:tcW w:w="2972" w:type="dxa"/>
          </w:tcPr>
          <w:p w14:paraId="0FF37FCE" w14:textId="77777777" w:rsidR="00481831" w:rsidRPr="00014B8F" w:rsidRDefault="00481831" w:rsidP="00812C05">
            <w:pPr>
              <w:rPr>
                <w:rFonts w:cstheme="majorHAnsi"/>
              </w:rPr>
            </w:pPr>
            <w:r w:rsidRPr="00014B8F">
              <w:rPr>
                <w:rFonts w:cstheme="majorHAnsi"/>
              </w:rPr>
              <w:t>VIP-asiakaskapasiteetti:</w:t>
            </w:r>
          </w:p>
        </w:tc>
        <w:tc>
          <w:tcPr>
            <w:tcW w:w="6044" w:type="dxa"/>
          </w:tcPr>
          <w:p w14:paraId="0B7AAF79"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bl>
    <w:p w14:paraId="2E44B537" w14:textId="77777777" w:rsidR="00481831" w:rsidRPr="00014B8F" w:rsidRDefault="00481831" w:rsidP="00481831">
      <w:pPr>
        <w:rPr>
          <w:rFonts w:cstheme="majorHAnsi"/>
          <w:b/>
        </w:rPr>
      </w:pPr>
    </w:p>
    <w:p w14:paraId="1CE8D66D" w14:textId="77777777" w:rsidR="00481831" w:rsidRPr="00014B8F" w:rsidRDefault="00481831" w:rsidP="00481831">
      <w:pPr>
        <w:rPr>
          <w:rFonts w:cstheme="majorHAnsi"/>
        </w:rPr>
      </w:pPr>
      <w:r w:rsidRPr="00014B8F">
        <w:rPr>
          <w:rFonts w:cstheme="majorHAnsi"/>
          <w:b/>
        </w:rPr>
        <w:t>Urheilijat:</w:t>
      </w:r>
    </w:p>
    <w:tbl>
      <w:tblPr>
        <w:tblStyle w:val="TaulukkoRuudukko"/>
        <w:tblW w:w="0" w:type="auto"/>
        <w:tblLook w:val="04A0" w:firstRow="1" w:lastRow="0" w:firstColumn="1" w:lastColumn="0" w:noHBand="0" w:noVBand="1"/>
      </w:tblPr>
      <w:tblGrid>
        <w:gridCol w:w="2888"/>
        <w:gridCol w:w="5402"/>
      </w:tblGrid>
      <w:tr w:rsidR="00481831" w:rsidRPr="00014B8F" w14:paraId="73A98136" w14:textId="77777777" w:rsidTr="00812C05">
        <w:tc>
          <w:tcPr>
            <w:tcW w:w="2972" w:type="dxa"/>
          </w:tcPr>
          <w:p w14:paraId="2B76C61A" w14:textId="77777777" w:rsidR="00481831" w:rsidRPr="00014B8F" w:rsidRDefault="00481831" w:rsidP="00812C05">
            <w:pPr>
              <w:rPr>
                <w:rFonts w:cstheme="majorHAnsi"/>
              </w:rPr>
            </w:pPr>
            <w:r w:rsidRPr="00014B8F">
              <w:rPr>
                <w:rFonts w:cstheme="majorHAnsi"/>
              </w:rPr>
              <w:t>Majoituspaikka:</w:t>
            </w:r>
          </w:p>
        </w:tc>
        <w:tc>
          <w:tcPr>
            <w:tcW w:w="6044" w:type="dxa"/>
          </w:tcPr>
          <w:p w14:paraId="069A97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493FAFAE" w14:textId="77777777" w:rsidTr="00812C05">
        <w:tc>
          <w:tcPr>
            <w:tcW w:w="2972" w:type="dxa"/>
          </w:tcPr>
          <w:p w14:paraId="48CEE456" w14:textId="77777777" w:rsidR="00481831" w:rsidRPr="00014B8F" w:rsidRDefault="00481831" w:rsidP="00812C05">
            <w:pPr>
              <w:rPr>
                <w:rFonts w:cstheme="majorHAnsi"/>
              </w:rPr>
            </w:pPr>
            <w:r w:rsidRPr="00014B8F">
              <w:rPr>
                <w:rFonts w:cstheme="majorHAnsi"/>
              </w:rPr>
              <w:t>Majoituskapasiteetti:</w:t>
            </w:r>
          </w:p>
        </w:tc>
        <w:tc>
          <w:tcPr>
            <w:tcW w:w="6044" w:type="dxa"/>
          </w:tcPr>
          <w:p w14:paraId="441A8A7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A9EB1AD" w14:textId="77777777" w:rsidTr="00812C05">
        <w:tc>
          <w:tcPr>
            <w:tcW w:w="9016" w:type="dxa"/>
            <w:gridSpan w:val="2"/>
          </w:tcPr>
          <w:p w14:paraId="2B4390FC" w14:textId="77777777" w:rsidR="00481831" w:rsidRPr="00014B8F" w:rsidRDefault="00481831" w:rsidP="00812C05">
            <w:pPr>
              <w:rPr>
                <w:rFonts w:cstheme="majorHAnsi"/>
              </w:rPr>
            </w:pPr>
            <w:r w:rsidRPr="00014B8F">
              <w:rPr>
                <w:rFonts w:cstheme="majorHAnsi"/>
              </w:rPr>
              <w:t>Kuvaus kuljetuspalveluiden järjestämisestä (lentokenttä-urheilijamajoitus-urheilukenttä jne.):</w:t>
            </w:r>
          </w:p>
          <w:p w14:paraId="5A1DE72A"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483A2B5F" w14:textId="77777777" w:rsidR="00481831" w:rsidRPr="00014B8F" w:rsidRDefault="00481831" w:rsidP="00812C05">
            <w:pPr>
              <w:rPr>
                <w:rFonts w:cstheme="majorHAnsi"/>
              </w:rPr>
            </w:pPr>
          </w:p>
        </w:tc>
      </w:tr>
    </w:tbl>
    <w:p w14:paraId="5559522D" w14:textId="77777777" w:rsidR="00C954BC" w:rsidRDefault="00C954BC" w:rsidP="00DB5830">
      <w:pPr>
        <w:rPr>
          <w:rFonts w:cstheme="majorHAnsi"/>
          <w:b/>
        </w:rPr>
      </w:pPr>
    </w:p>
    <w:p w14:paraId="3D001DF9" w14:textId="6D82FE0E" w:rsidR="00481831" w:rsidRPr="00014B8F" w:rsidRDefault="00481831" w:rsidP="00481831">
      <w:pPr>
        <w:ind w:left="2608" w:hanging="2608"/>
        <w:rPr>
          <w:rFonts w:cstheme="majorHAnsi"/>
        </w:rPr>
      </w:pPr>
      <w:r w:rsidRPr="00014B8F">
        <w:rPr>
          <w:rFonts w:cstheme="majorHAnsi"/>
          <w:b/>
        </w:rPr>
        <w:lastRenderedPageBreak/>
        <w:t>Media:</w:t>
      </w:r>
      <w:r w:rsidRPr="00014B8F">
        <w:rPr>
          <w:rFonts w:cstheme="majorHAnsi"/>
        </w:rPr>
        <w:tab/>
      </w:r>
    </w:p>
    <w:tbl>
      <w:tblPr>
        <w:tblStyle w:val="TaulukkoRuudukko"/>
        <w:tblW w:w="0" w:type="auto"/>
        <w:tblLook w:val="04A0" w:firstRow="1" w:lastRow="0" w:firstColumn="1" w:lastColumn="0" w:noHBand="0" w:noVBand="1"/>
      </w:tblPr>
      <w:tblGrid>
        <w:gridCol w:w="3877"/>
        <w:gridCol w:w="4413"/>
      </w:tblGrid>
      <w:tr w:rsidR="00481831" w:rsidRPr="00014B8F" w14:paraId="345D731D" w14:textId="77777777" w:rsidTr="00812C05">
        <w:tc>
          <w:tcPr>
            <w:tcW w:w="4106" w:type="dxa"/>
          </w:tcPr>
          <w:p w14:paraId="488A9C4B" w14:textId="77777777" w:rsidR="00481831" w:rsidRPr="00014B8F" w:rsidRDefault="00481831" w:rsidP="00812C05">
            <w:pPr>
              <w:rPr>
                <w:rFonts w:cstheme="majorHAnsi"/>
              </w:rPr>
            </w:pPr>
            <w:r w:rsidRPr="00014B8F">
              <w:rPr>
                <w:rFonts w:cstheme="majorHAnsi"/>
              </w:rPr>
              <w:t>Median työskentelytila:</w:t>
            </w:r>
          </w:p>
        </w:tc>
        <w:tc>
          <w:tcPr>
            <w:tcW w:w="4910" w:type="dxa"/>
          </w:tcPr>
          <w:p w14:paraId="089AC3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38758617" w14:textId="77777777" w:rsidTr="00812C05">
        <w:tc>
          <w:tcPr>
            <w:tcW w:w="4106" w:type="dxa"/>
          </w:tcPr>
          <w:p w14:paraId="0015EDD7" w14:textId="77777777" w:rsidR="00481831" w:rsidRPr="00014B8F" w:rsidRDefault="00481831" w:rsidP="00812C05">
            <w:pPr>
              <w:rPr>
                <w:rFonts w:cstheme="majorHAnsi"/>
              </w:rPr>
            </w:pPr>
            <w:r w:rsidRPr="00014B8F">
              <w:rPr>
                <w:rFonts w:cstheme="majorHAnsi"/>
              </w:rPr>
              <w:t>Työskentelytilassa nopea internet-yhteys:</w:t>
            </w:r>
          </w:p>
        </w:tc>
        <w:tc>
          <w:tcPr>
            <w:tcW w:w="4910" w:type="dxa"/>
          </w:tcPr>
          <w:p w14:paraId="6451FD7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728453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bookmarkStart w:id="0" w:name="_Hlk104804456"/>
            <w:sdt>
              <w:sdtPr>
                <w:rPr>
                  <w:rFonts w:cstheme="majorHAnsi"/>
                </w:rPr>
                <w:id w:val="-41910924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bookmarkEnd w:id="0"/>
          </w:p>
        </w:tc>
      </w:tr>
      <w:tr w:rsidR="00481831" w:rsidRPr="00014B8F" w14:paraId="4CA15B63" w14:textId="77777777" w:rsidTr="00812C05">
        <w:tc>
          <w:tcPr>
            <w:tcW w:w="4106" w:type="dxa"/>
          </w:tcPr>
          <w:p w14:paraId="0FA5E8E4" w14:textId="77777777" w:rsidR="00481831" w:rsidRPr="00014B8F" w:rsidRDefault="00481831" w:rsidP="00812C05">
            <w:pPr>
              <w:rPr>
                <w:rFonts w:cstheme="majorHAnsi"/>
              </w:rPr>
            </w:pPr>
            <w:r w:rsidRPr="00014B8F">
              <w:rPr>
                <w:rFonts w:cstheme="majorHAnsi"/>
              </w:rPr>
              <w:t>Median työskentelypaikkoja:</w:t>
            </w:r>
          </w:p>
        </w:tc>
        <w:tc>
          <w:tcPr>
            <w:tcW w:w="4910" w:type="dxa"/>
          </w:tcPr>
          <w:p w14:paraId="6AE41FB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92A53DA" w14:textId="77777777" w:rsidTr="00812C05">
        <w:tc>
          <w:tcPr>
            <w:tcW w:w="9016" w:type="dxa"/>
            <w:gridSpan w:val="2"/>
          </w:tcPr>
          <w:p w14:paraId="653BCFE3" w14:textId="77777777" w:rsidR="00481831" w:rsidRPr="00014B8F" w:rsidRDefault="00481831" w:rsidP="00812C05">
            <w:pPr>
              <w:rPr>
                <w:rFonts w:cstheme="majorHAnsi"/>
              </w:rPr>
            </w:pPr>
            <w:r w:rsidRPr="00014B8F">
              <w:rPr>
                <w:rFonts w:cstheme="majorHAnsi"/>
              </w:rPr>
              <w:t>Kuvaus mediapalvelujen ja mixed zonen järjestämisestä:</w:t>
            </w:r>
          </w:p>
          <w:p w14:paraId="42A31906"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0603C1B1" w14:textId="77777777" w:rsidR="00481831" w:rsidRPr="00014B8F" w:rsidRDefault="00481831" w:rsidP="00812C05">
            <w:pPr>
              <w:rPr>
                <w:rFonts w:cstheme="majorHAnsi"/>
              </w:rPr>
            </w:pPr>
          </w:p>
        </w:tc>
      </w:tr>
    </w:tbl>
    <w:p w14:paraId="47DFC702" w14:textId="77777777" w:rsidR="00481831" w:rsidRPr="00014B8F" w:rsidRDefault="00481831" w:rsidP="00481831">
      <w:pPr>
        <w:rPr>
          <w:rFonts w:cstheme="majorHAnsi"/>
        </w:rPr>
      </w:pPr>
    </w:p>
    <w:p w14:paraId="6EE27862" w14:textId="3EFE92ED" w:rsidR="00481831" w:rsidRPr="00014B8F" w:rsidRDefault="00481831" w:rsidP="00481831">
      <w:pPr>
        <w:ind w:left="2608" w:hanging="2608"/>
        <w:rPr>
          <w:rFonts w:cstheme="majorHAnsi"/>
        </w:rPr>
      </w:pPr>
      <w:r w:rsidRPr="00014B8F">
        <w:rPr>
          <w:rFonts w:cstheme="majorHAnsi"/>
          <w:b/>
        </w:rPr>
        <w:t>Muut tilat:</w:t>
      </w:r>
      <w:r w:rsidR="008C6748">
        <w:rPr>
          <w:rFonts w:cstheme="majorHAnsi"/>
        </w:rPr>
        <w:tab/>
      </w:r>
      <w:r w:rsidRPr="00014B8F">
        <w:rPr>
          <w:rFonts w:cstheme="majorHAnsi"/>
        </w:rPr>
        <w:t>Muitten tilojen osalta (kilpailukanslia, verryttelyalueet, välineiden mittauspaikka, yleisön palvelutilat jne.) tulee hakemuksen yhteyteen liittää käyttösuunnitelma.</w:t>
      </w:r>
    </w:p>
    <w:p w14:paraId="01312D95" w14:textId="77777777" w:rsidR="00481831" w:rsidRPr="00014B8F" w:rsidRDefault="00481831" w:rsidP="00481831">
      <w:pPr>
        <w:rPr>
          <w:rFonts w:cstheme="majorHAnsi"/>
        </w:rPr>
      </w:pPr>
    </w:p>
    <w:p w14:paraId="0BBFCE9D" w14:textId="41432F38" w:rsidR="00645577" w:rsidRDefault="004D400B" w:rsidP="00481831">
      <w:pPr>
        <w:rPr>
          <w:rFonts w:cstheme="majorHAnsi"/>
        </w:rPr>
      </w:pPr>
      <w:r>
        <w:rPr>
          <w:rFonts w:cstheme="majorHAnsi"/>
          <w:b/>
        </w:rPr>
        <w:t>EA: kisan hakeminen</w:t>
      </w:r>
      <w:r w:rsidR="00481831" w:rsidRPr="00014B8F">
        <w:rPr>
          <w:rFonts w:cstheme="majorHAnsi"/>
          <w:b/>
        </w:rPr>
        <w:t>:</w:t>
      </w:r>
      <w:r>
        <w:rPr>
          <w:rFonts w:cstheme="majorHAnsi"/>
          <w:b/>
        </w:rPr>
        <w:t xml:space="preserve"> </w:t>
      </w:r>
    </w:p>
    <w:tbl>
      <w:tblPr>
        <w:tblStyle w:val="TaulukkoRuudukko"/>
        <w:tblW w:w="0" w:type="auto"/>
        <w:tblLook w:val="04A0" w:firstRow="1" w:lastRow="0" w:firstColumn="1" w:lastColumn="0" w:noHBand="0" w:noVBand="1"/>
      </w:tblPr>
      <w:tblGrid>
        <w:gridCol w:w="3114"/>
        <w:gridCol w:w="5176"/>
      </w:tblGrid>
      <w:tr w:rsidR="00645577" w:rsidRPr="001150D5" w14:paraId="2F1B3F57" w14:textId="77777777" w:rsidTr="00645577">
        <w:tc>
          <w:tcPr>
            <w:tcW w:w="8290" w:type="dxa"/>
            <w:gridSpan w:val="2"/>
          </w:tcPr>
          <w:p w14:paraId="39770996" w14:textId="56D9B79F" w:rsidR="00645577" w:rsidRPr="001150D5" w:rsidRDefault="00645577" w:rsidP="00B759FB">
            <w:pPr>
              <w:rPr>
                <w:rFonts w:cstheme="majorHAnsi"/>
                <w:lang w:val="en-US"/>
              </w:rPr>
            </w:pPr>
            <w:r>
              <w:rPr>
                <w:rFonts w:cstheme="majorHAnsi"/>
              </w:rPr>
              <w:t xml:space="preserve">Mikäli kisalle myönnetään GP-kisat vuodelle, niin tällöin kisajärjestäjä sitoutuu hakemaa </w:t>
            </w:r>
            <w:r w:rsidR="000746AA">
              <w:rPr>
                <w:rFonts w:cstheme="majorHAnsi"/>
              </w:rPr>
              <w:t>seuraavan EA:n kisasarjan tasoi</w:t>
            </w:r>
            <w:r w:rsidR="00420704">
              <w:rPr>
                <w:rFonts w:cstheme="majorHAnsi"/>
              </w:rPr>
              <w:t>sen</w:t>
            </w:r>
            <w:r w:rsidR="000746AA">
              <w:rPr>
                <w:rFonts w:cstheme="majorHAnsi"/>
              </w:rPr>
              <w:t xml:space="preserve"> kisan.</w:t>
            </w:r>
            <w:r w:rsidR="00420704">
              <w:rPr>
                <w:rFonts w:cstheme="majorHAnsi"/>
              </w:rPr>
              <w:t xml:space="preserve"> </w:t>
            </w:r>
            <w:r w:rsidR="00420704" w:rsidRPr="001150D5">
              <w:rPr>
                <w:rFonts w:cstheme="majorHAnsi"/>
                <w:lang w:val="en-US"/>
              </w:rPr>
              <w:t>Säännöt</w:t>
            </w:r>
            <w:r w:rsidR="00D003C9" w:rsidRPr="001150D5">
              <w:rPr>
                <w:rFonts w:cstheme="majorHAnsi"/>
                <w:lang w:val="en-US"/>
              </w:rPr>
              <w:t xml:space="preserve"> (Silver/Bronze)</w:t>
            </w:r>
            <w:r w:rsidR="00420704" w:rsidRPr="001150D5">
              <w:rPr>
                <w:rFonts w:cstheme="majorHAnsi"/>
                <w:lang w:val="en-US"/>
              </w:rPr>
              <w:t xml:space="preserve">: </w:t>
            </w:r>
            <w:r w:rsidR="00D003C9" w:rsidRPr="001150D5">
              <w:rPr>
                <w:rFonts w:cstheme="majorHAnsi"/>
                <w:lang w:val="en-US"/>
              </w:rPr>
              <w:t xml:space="preserve">https://www.european-athletics.com/competitions/competition-regulations </w:t>
            </w:r>
          </w:p>
          <w:p w14:paraId="7275DFE5" w14:textId="4719A424" w:rsidR="00D003C9" w:rsidRPr="001150D5" w:rsidRDefault="00D003C9" w:rsidP="00B759FB">
            <w:pPr>
              <w:rPr>
                <w:rFonts w:cstheme="majorHAnsi"/>
                <w:lang w:val="en-US"/>
              </w:rPr>
            </w:pPr>
            <w:r w:rsidRPr="001150D5">
              <w:rPr>
                <w:rFonts w:cstheme="majorHAnsi"/>
                <w:lang w:val="en-US"/>
              </w:rPr>
              <w:t xml:space="preserve">Challenger: </w:t>
            </w:r>
            <w:r w:rsidR="001150D5" w:rsidRPr="001150D5">
              <w:rPr>
                <w:rFonts w:cstheme="majorHAnsi"/>
                <w:lang w:val="en-US"/>
              </w:rPr>
              <w:t>https://www.yleisurheilu.fi/wp-content/uploads/2022/06/NEW_Principles-Selection-and-Management-CHALLENGER-one-day-meets-from-2023.pdf</w:t>
            </w:r>
          </w:p>
        </w:tc>
      </w:tr>
      <w:tr w:rsidR="00645577" w:rsidRPr="00014B8F" w14:paraId="45019175" w14:textId="77777777" w:rsidTr="00574428">
        <w:tc>
          <w:tcPr>
            <w:tcW w:w="3114" w:type="dxa"/>
          </w:tcPr>
          <w:p w14:paraId="71F2F487" w14:textId="3C88419D" w:rsidR="00645577" w:rsidRDefault="006C4FFD" w:rsidP="00B759FB">
            <w:pPr>
              <w:rPr>
                <w:rFonts w:cstheme="majorHAnsi"/>
              </w:rPr>
            </w:pPr>
            <w:r>
              <w:rPr>
                <w:rFonts w:cstheme="majorHAnsi"/>
              </w:rPr>
              <w:t>Silver</w:t>
            </w:r>
          </w:p>
        </w:tc>
        <w:tc>
          <w:tcPr>
            <w:tcW w:w="5176" w:type="dxa"/>
          </w:tcPr>
          <w:p w14:paraId="109BD330" w14:textId="5A09F8CC" w:rsidR="00645577" w:rsidRPr="00014B8F" w:rsidRDefault="00645577" w:rsidP="00B759FB">
            <w:pPr>
              <w:rPr>
                <w:rFonts w:cstheme="majorHAnsi"/>
              </w:rPr>
            </w:pPr>
            <w:r w:rsidRPr="00014B8F">
              <w:rPr>
                <w:rFonts w:cstheme="majorHAnsi"/>
              </w:rPr>
              <w:t xml:space="preserve">Kyllä </w:t>
            </w:r>
            <w:sdt>
              <w:sdtPr>
                <w:rPr>
                  <w:rFonts w:cstheme="majorHAnsi"/>
                </w:rPr>
                <w:id w:val="-297533809"/>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6327572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655A5D" w:rsidRPr="00014B8F" w14:paraId="5F4B467A" w14:textId="77777777" w:rsidTr="00574428">
        <w:tc>
          <w:tcPr>
            <w:tcW w:w="3114" w:type="dxa"/>
          </w:tcPr>
          <w:p w14:paraId="40225861" w14:textId="106535F8" w:rsidR="00655A5D" w:rsidRPr="00014B8F" w:rsidRDefault="00655A5D" w:rsidP="00B759FB">
            <w:pPr>
              <w:rPr>
                <w:rFonts w:cstheme="majorHAnsi"/>
              </w:rPr>
            </w:pPr>
            <w:r>
              <w:rPr>
                <w:rFonts w:cstheme="majorHAnsi"/>
              </w:rPr>
              <w:t>Bronze</w:t>
            </w:r>
          </w:p>
        </w:tc>
        <w:tc>
          <w:tcPr>
            <w:tcW w:w="5176" w:type="dxa"/>
          </w:tcPr>
          <w:p w14:paraId="00A544C1" w14:textId="32521164" w:rsidR="00655A5D" w:rsidRPr="00014B8F" w:rsidRDefault="00A22DCB" w:rsidP="00B759FB">
            <w:pPr>
              <w:rPr>
                <w:rFonts w:cstheme="majorHAnsi"/>
              </w:rPr>
            </w:pPr>
            <w:r w:rsidRPr="00014B8F">
              <w:rPr>
                <w:rFonts w:cstheme="majorHAnsi"/>
              </w:rPr>
              <w:t xml:space="preserve">Kyllä </w:t>
            </w:r>
            <w:sdt>
              <w:sdtPr>
                <w:rPr>
                  <w:rFonts w:cstheme="majorHAnsi"/>
                </w:rPr>
                <w:id w:val="-1616825100"/>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125688342"/>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655A5D" w:rsidRPr="00014B8F" w14:paraId="45F5CE47" w14:textId="77777777" w:rsidTr="00574428">
        <w:tc>
          <w:tcPr>
            <w:tcW w:w="3114" w:type="dxa"/>
          </w:tcPr>
          <w:p w14:paraId="65DB9029" w14:textId="0108173C" w:rsidR="00655A5D" w:rsidRPr="00014B8F" w:rsidRDefault="006C4FFD" w:rsidP="00B759FB">
            <w:pPr>
              <w:rPr>
                <w:rFonts w:cstheme="majorHAnsi"/>
              </w:rPr>
            </w:pPr>
            <w:r>
              <w:rPr>
                <w:rFonts w:cstheme="majorHAnsi"/>
              </w:rPr>
              <w:t>Challenger (ent. Area-permit)</w:t>
            </w:r>
          </w:p>
        </w:tc>
        <w:tc>
          <w:tcPr>
            <w:tcW w:w="5176" w:type="dxa"/>
          </w:tcPr>
          <w:p w14:paraId="33365208" w14:textId="515C2819" w:rsidR="00655A5D" w:rsidRPr="00014B8F" w:rsidRDefault="00A22DCB" w:rsidP="00B759FB">
            <w:pPr>
              <w:rPr>
                <w:rFonts w:cstheme="majorHAnsi"/>
              </w:rPr>
            </w:pPr>
            <w:r w:rsidRPr="00014B8F">
              <w:rPr>
                <w:rFonts w:cstheme="majorHAnsi"/>
              </w:rPr>
              <w:t xml:space="preserve">Kyllä </w:t>
            </w:r>
            <w:sdt>
              <w:sdtPr>
                <w:rPr>
                  <w:rFonts w:cstheme="majorHAnsi"/>
                </w:rPr>
                <w:id w:val="58534779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613275554"/>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bl>
    <w:p w14:paraId="3C9F5CCE" w14:textId="3A66AFA8" w:rsidR="001177C5" w:rsidRDefault="001177C5" w:rsidP="00481831">
      <w:pPr>
        <w:rPr>
          <w:rFonts w:cstheme="majorHAnsi"/>
        </w:rPr>
      </w:pPr>
    </w:p>
    <w:p w14:paraId="756CE34C" w14:textId="77777777" w:rsidR="00481831" w:rsidRPr="00014B8F" w:rsidRDefault="00481831" w:rsidP="00481831">
      <w:pPr>
        <w:pStyle w:val="Luettelo1"/>
        <w:numPr>
          <w:ilvl w:val="0"/>
          <w:numId w:val="0"/>
        </w:numPr>
        <w:rPr>
          <w:rFonts w:asciiTheme="majorHAnsi" w:hAnsiTheme="majorHAnsi" w:cstheme="majorHAnsi"/>
        </w:rPr>
      </w:pPr>
    </w:p>
    <w:p w14:paraId="6D58BE09" w14:textId="6123EC5D" w:rsidR="00481831" w:rsidRPr="00014B8F" w:rsidRDefault="00481831" w:rsidP="00481831">
      <w:pPr>
        <w:pStyle w:val="Luettelo1"/>
        <w:numPr>
          <w:ilvl w:val="0"/>
          <w:numId w:val="0"/>
        </w:numPr>
        <w:rPr>
          <w:rFonts w:asciiTheme="majorHAnsi" w:hAnsiTheme="majorHAnsi" w:cstheme="majorHAnsi"/>
          <w:b/>
          <w:sz w:val="24"/>
          <w:szCs w:val="24"/>
        </w:rPr>
      </w:pPr>
      <w:r w:rsidRPr="00014B8F">
        <w:rPr>
          <w:rFonts w:asciiTheme="majorHAnsi" w:hAnsiTheme="majorHAnsi" w:cstheme="majorHAnsi"/>
          <w:b/>
          <w:sz w:val="24"/>
          <w:szCs w:val="24"/>
        </w:rPr>
        <w:t>Kisajärjestäjä sitoutuu hakiessaan kilpailuja järjestämään kilpailut Televisioitavien kilpailujen hakeminen vuod</w:t>
      </w:r>
      <w:r w:rsidR="00014B8F">
        <w:rPr>
          <w:rFonts w:asciiTheme="majorHAnsi" w:hAnsiTheme="majorHAnsi" w:cstheme="majorHAnsi"/>
          <w:b/>
          <w:sz w:val="24"/>
          <w:szCs w:val="24"/>
        </w:rPr>
        <w:t xml:space="preserve">elle </w:t>
      </w:r>
      <w:r w:rsidR="002D1D7A">
        <w:rPr>
          <w:rFonts w:asciiTheme="majorHAnsi" w:hAnsiTheme="majorHAnsi" w:cstheme="majorHAnsi"/>
          <w:b/>
          <w:sz w:val="24"/>
          <w:szCs w:val="24"/>
        </w:rPr>
        <w:t>202</w:t>
      </w:r>
      <w:r w:rsidR="00A22DCB">
        <w:rPr>
          <w:rFonts w:asciiTheme="majorHAnsi" w:hAnsiTheme="majorHAnsi" w:cstheme="majorHAnsi"/>
          <w:b/>
          <w:sz w:val="24"/>
          <w:szCs w:val="24"/>
        </w:rPr>
        <w:t>3</w:t>
      </w:r>
      <w:r w:rsidR="002D1D7A" w:rsidRPr="00014B8F">
        <w:rPr>
          <w:rFonts w:asciiTheme="majorHAnsi" w:hAnsiTheme="majorHAnsi" w:cstheme="majorHAnsi"/>
          <w:b/>
          <w:sz w:val="24"/>
          <w:szCs w:val="24"/>
        </w:rPr>
        <w:t>-hakukirjeessä</w:t>
      </w:r>
      <w:r w:rsidRPr="00014B8F">
        <w:rPr>
          <w:rFonts w:asciiTheme="majorHAnsi" w:hAnsiTheme="majorHAnsi" w:cstheme="majorHAnsi"/>
          <w:b/>
          <w:sz w:val="24"/>
          <w:szCs w:val="24"/>
        </w:rPr>
        <w:t xml:space="preserve"> kuvattujen oikeuksien ja velvoitteiden mukaisesti.</w:t>
      </w:r>
    </w:p>
    <w:p w14:paraId="007F60FA" w14:textId="77777777" w:rsidR="00481831" w:rsidRPr="00014B8F" w:rsidRDefault="00481831" w:rsidP="00481831">
      <w:pPr>
        <w:rPr>
          <w:rFonts w:cstheme="majorHAnsi"/>
        </w:rPr>
      </w:pPr>
    </w:p>
    <w:p w14:paraId="31B7F41E" w14:textId="77777777" w:rsidR="00481831" w:rsidRPr="00014B8F" w:rsidRDefault="00481831" w:rsidP="00481831">
      <w:pPr>
        <w:rPr>
          <w:rFonts w:cstheme="majorHAnsi"/>
        </w:rPr>
      </w:pPr>
    </w:p>
    <w:p w14:paraId="791CFD8F" w14:textId="4E9A3BE8" w:rsidR="00481831" w:rsidRPr="00014B8F" w:rsidRDefault="00481831" w:rsidP="00481831">
      <w:pPr>
        <w:rPr>
          <w:rFonts w:cstheme="majorHAnsi"/>
        </w:rPr>
      </w:pPr>
      <w:r w:rsidRPr="00014B8F">
        <w:rPr>
          <w:rFonts w:cstheme="majorHAnsi"/>
        </w:rPr>
        <w:t xml:space="preserve">Hakemus </w:t>
      </w:r>
      <w:r w:rsidR="00833650">
        <w:rPr>
          <w:rFonts w:cstheme="majorHAnsi"/>
        </w:rPr>
        <w:t>GP</w:t>
      </w:r>
      <w:r w:rsidR="00AB479E">
        <w:rPr>
          <w:rFonts w:cstheme="majorHAnsi"/>
        </w:rPr>
        <w:t>-kisojen</w:t>
      </w:r>
      <w:r w:rsidR="00833650">
        <w:rPr>
          <w:rFonts w:cstheme="majorHAnsi"/>
        </w:rPr>
        <w:t xml:space="preserve"> </w:t>
      </w:r>
      <w:r w:rsidR="00D42DB6">
        <w:rPr>
          <w:rFonts w:cstheme="majorHAnsi"/>
        </w:rPr>
        <w:t>ja MM-ranki</w:t>
      </w:r>
      <w:r w:rsidR="009403AD">
        <w:rPr>
          <w:rFonts w:cstheme="majorHAnsi"/>
        </w:rPr>
        <w:t xml:space="preserve">ngkisan </w:t>
      </w:r>
      <w:r w:rsidR="00833650">
        <w:rPr>
          <w:rFonts w:cstheme="majorHAnsi"/>
        </w:rPr>
        <w:t xml:space="preserve">osalta </w:t>
      </w:r>
      <w:r w:rsidRPr="00014B8F">
        <w:rPr>
          <w:rFonts w:cstheme="majorHAnsi"/>
        </w:rPr>
        <w:t xml:space="preserve">tulee palauttaa sähköpostilla </w:t>
      </w:r>
      <w:r w:rsidRPr="00014B8F">
        <w:rPr>
          <w:rFonts w:cstheme="majorHAnsi"/>
          <w:b/>
          <w:u w:val="single"/>
        </w:rPr>
        <w:t>viimeistää</w:t>
      </w:r>
      <w:r w:rsidR="00014B8F">
        <w:rPr>
          <w:rFonts w:cstheme="majorHAnsi"/>
          <w:b/>
          <w:u w:val="single"/>
        </w:rPr>
        <w:t xml:space="preserve">n </w:t>
      </w:r>
      <w:r w:rsidR="009757C3">
        <w:rPr>
          <w:rFonts w:cstheme="majorHAnsi"/>
          <w:b/>
          <w:u w:val="single"/>
        </w:rPr>
        <w:t>3</w:t>
      </w:r>
      <w:r w:rsidR="009403AD">
        <w:rPr>
          <w:rFonts w:cstheme="majorHAnsi"/>
          <w:b/>
          <w:u w:val="single"/>
        </w:rPr>
        <w:t>1</w:t>
      </w:r>
      <w:r w:rsidR="00014B8F">
        <w:rPr>
          <w:rFonts w:cstheme="majorHAnsi"/>
          <w:b/>
          <w:u w:val="single"/>
        </w:rPr>
        <w:t>.</w:t>
      </w:r>
      <w:r w:rsidR="00486838">
        <w:rPr>
          <w:rFonts w:cstheme="majorHAnsi"/>
          <w:b/>
          <w:u w:val="single"/>
        </w:rPr>
        <w:t>7</w:t>
      </w:r>
      <w:r w:rsidR="00014B8F">
        <w:rPr>
          <w:rFonts w:cstheme="majorHAnsi"/>
          <w:b/>
          <w:u w:val="single"/>
        </w:rPr>
        <w:t>.20</w:t>
      </w:r>
      <w:r w:rsidR="009757C3">
        <w:rPr>
          <w:rFonts w:cstheme="majorHAnsi"/>
          <w:b/>
          <w:u w:val="single"/>
        </w:rPr>
        <w:t>2</w:t>
      </w:r>
      <w:r w:rsidR="00486838">
        <w:rPr>
          <w:rFonts w:cstheme="majorHAnsi"/>
          <w:b/>
          <w:u w:val="single"/>
        </w:rPr>
        <w:t>2</w:t>
      </w:r>
      <w:r w:rsidRPr="00014B8F">
        <w:rPr>
          <w:rFonts w:cstheme="majorHAnsi"/>
          <w:b/>
          <w:u w:val="single"/>
        </w:rPr>
        <w:t xml:space="preserve"> mennessä</w:t>
      </w:r>
      <w:r w:rsidR="00833650">
        <w:rPr>
          <w:rFonts w:cstheme="majorHAnsi"/>
          <w:b/>
          <w:u w:val="single"/>
        </w:rPr>
        <w:t>.</w:t>
      </w:r>
      <w:r w:rsidR="00A92487">
        <w:rPr>
          <w:rFonts w:cstheme="majorHAnsi"/>
          <w:bCs/>
        </w:rPr>
        <w:t xml:space="preserve"> </w:t>
      </w:r>
      <w:r w:rsidR="00E52184">
        <w:rPr>
          <w:rFonts w:cstheme="majorHAnsi"/>
          <w:bCs/>
        </w:rPr>
        <w:t>1–2</w:t>
      </w:r>
      <w:r w:rsidR="00A92487">
        <w:rPr>
          <w:rFonts w:cstheme="majorHAnsi"/>
          <w:bCs/>
        </w:rPr>
        <w:t xml:space="preserve"> lajin ja </w:t>
      </w:r>
      <w:r w:rsidR="00833650">
        <w:rPr>
          <w:rFonts w:cstheme="majorHAnsi"/>
        </w:rPr>
        <w:t xml:space="preserve">Tähtikisojen osalta </w:t>
      </w:r>
      <w:r w:rsidR="00D44316" w:rsidRPr="00D44316">
        <w:rPr>
          <w:rFonts w:cstheme="majorHAnsi"/>
          <w:b/>
          <w:u w:val="single"/>
        </w:rPr>
        <w:t xml:space="preserve">viimeistään </w:t>
      </w:r>
      <w:r w:rsidR="00833650" w:rsidRPr="00D44316">
        <w:rPr>
          <w:rFonts w:cstheme="majorHAnsi"/>
          <w:b/>
          <w:u w:val="single"/>
        </w:rPr>
        <w:t>30.9.20</w:t>
      </w:r>
      <w:r w:rsidR="009757C3">
        <w:rPr>
          <w:rFonts w:cstheme="majorHAnsi"/>
          <w:b/>
          <w:u w:val="single"/>
        </w:rPr>
        <w:t>2</w:t>
      </w:r>
      <w:r w:rsidR="00486838">
        <w:rPr>
          <w:rFonts w:cstheme="majorHAnsi"/>
          <w:b/>
          <w:u w:val="single"/>
        </w:rPr>
        <w:t>2</w:t>
      </w:r>
      <w:r w:rsidR="00833650" w:rsidRPr="00D44316">
        <w:rPr>
          <w:rFonts w:cstheme="majorHAnsi"/>
          <w:b/>
          <w:u w:val="single"/>
        </w:rPr>
        <w:t xml:space="preserve"> mennessä</w:t>
      </w:r>
      <w:r w:rsidR="00833650">
        <w:rPr>
          <w:rFonts w:cstheme="majorHAnsi"/>
        </w:rPr>
        <w:t xml:space="preserve">. </w:t>
      </w:r>
      <w:r w:rsidR="00014B8F">
        <w:rPr>
          <w:rFonts w:cstheme="majorHAnsi"/>
        </w:rPr>
        <w:t>kilpailupäällikkö Mika Muukalle</w:t>
      </w:r>
      <w:r w:rsidRPr="00014B8F">
        <w:rPr>
          <w:rFonts w:cstheme="majorHAnsi"/>
        </w:rPr>
        <w:t xml:space="preserve">, os. </w:t>
      </w:r>
      <w:hyperlink r:id="rId11" w:history="1">
        <w:r w:rsidR="00014B8F" w:rsidRPr="00636D77">
          <w:rPr>
            <w:rStyle w:val="Hyperlinkki"/>
            <w:rFonts w:cstheme="majorHAnsi"/>
          </w:rPr>
          <w:t>mika.muukka@sul.fi</w:t>
        </w:r>
      </w:hyperlink>
      <w:r w:rsidR="00EE6B10">
        <w:rPr>
          <w:rFonts w:cstheme="majorHAnsi"/>
        </w:rPr>
        <w:t>.</w:t>
      </w:r>
    </w:p>
    <w:p w14:paraId="68385A69" w14:textId="77777777" w:rsidR="00481831" w:rsidRPr="00014B8F" w:rsidRDefault="00481831" w:rsidP="00481831">
      <w:pPr>
        <w:rPr>
          <w:rFonts w:cstheme="majorHAnsi"/>
        </w:rPr>
      </w:pPr>
    </w:p>
    <w:p w14:paraId="54F14F53" w14:textId="77777777" w:rsidR="00481831" w:rsidRPr="00014B8F" w:rsidRDefault="00481831" w:rsidP="00481831">
      <w:pPr>
        <w:rPr>
          <w:rFonts w:cstheme="majorHAnsi"/>
        </w:rPr>
      </w:pPr>
    </w:p>
    <w:p w14:paraId="487D138B" w14:textId="5BA5C056" w:rsidR="00481831" w:rsidRPr="00014B8F" w:rsidRDefault="00481831" w:rsidP="00481831">
      <w:pPr>
        <w:rPr>
          <w:rFonts w:cstheme="majorHAnsi"/>
        </w:rPr>
      </w:pPr>
      <w:r w:rsidRPr="00014B8F">
        <w:rPr>
          <w:rFonts w:cstheme="majorHAnsi"/>
        </w:rPr>
        <w:t xml:space="preserve">Paikka: </w:t>
      </w:r>
      <w:r w:rsidR="00E93BFA">
        <w:rPr>
          <w:rFonts w:cstheme="majorHAnsi"/>
        </w:rPr>
        <w:t>________________________</w:t>
      </w:r>
      <w:r w:rsidR="00E93BFA">
        <w:rPr>
          <w:rFonts w:cstheme="majorHAnsi"/>
        </w:rPr>
        <w:tab/>
      </w:r>
      <w:r w:rsidRPr="00014B8F">
        <w:rPr>
          <w:rFonts w:cstheme="majorHAnsi"/>
        </w:rPr>
        <w:t>Aika</w:t>
      </w:r>
      <w:r w:rsidR="00E93BFA">
        <w:rPr>
          <w:rFonts w:cstheme="majorHAnsi"/>
        </w:rPr>
        <w:t>: ____________________________</w:t>
      </w:r>
    </w:p>
    <w:p w14:paraId="0163A706" w14:textId="77777777" w:rsidR="00481831" w:rsidRPr="00014B8F" w:rsidRDefault="00481831" w:rsidP="00481831">
      <w:pPr>
        <w:rPr>
          <w:rFonts w:cstheme="majorHAnsi"/>
        </w:rPr>
      </w:pPr>
    </w:p>
    <w:p w14:paraId="670B3764" w14:textId="77777777" w:rsidR="00481831" w:rsidRPr="00014B8F" w:rsidRDefault="00481831" w:rsidP="00481831">
      <w:pPr>
        <w:rPr>
          <w:rFonts w:cstheme="majorHAnsi"/>
        </w:rPr>
      </w:pPr>
    </w:p>
    <w:p w14:paraId="3458E999" w14:textId="77777777" w:rsidR="00481831" w:rsidRPr="00014B8F" w:rsidRDefault="00481831" w:rsidP="00481831">
      <w:pPr>
        <w:rPr>
          <w:rFonts w:cstheme="majorHAnsi"/>
        </w:rPr>
      </w:pPr>
      <w:r w:rsidRPr="00014B8F">
        <w:rPr>
          <w:rFonts w:cstheme="majorHAnsi"/>
        </w:rPr>
        <w:t>Allekirjoitukset</w:t>
      </w:r>
    </w:p>
    <w:p w14:paraId="52065199" w14:textId="77777777" w:rsidR="00481831" w:rsidRPr="00014B8F" w:rsidRDefault="00481831" w:rsidP="00481831">
      <w:pPr>
        <w:rPr>
          <w:rFonts w:cstheme="majorHAnsi"/>
        </w:rPr>
      </w:pPr>
    </w:p>
    <w:p w14:paraId="57752B34" w14:textId="77777777" w:rsidR="00481831" w:rsidRPr="00014B8F" w:rsidRDefault="00481831" w:rsidP="00481831">
      <w:pPr>
        <w:rPr>
          <w:rFonts w:cstheme="majorHAnsi"/>
        </w:rPr>
      </w:pPr>
    </w:p>
    <w:p w14:paraId="450754D0" w14:textId="77777777" w:rsidR="00481831" w:rsidRPr="00014B8F" w:rsidRDefault="00481831" w:rsidP="00481831">
      <w:pPr>
        <w:rPr>
          <w:rFonts w:cstheme="majorHAnsi"/>
        </w:rPr>
      </w:pPr>
      <w:r w:rsidRPr="00014B8F">
        <w:rPr>
          <w:rFonts w:cstheme="majorHAnsi"/>
        </w:rPr>
        <w:t>Hakijaseuran/-seurayhtymän puolesta</w:t>
      </w:r>
    </w:p>
    <w:p w14:paraId="454D911E" w14:textId="77777777" w:rsidR="00481831" w:rsidRPr="00014B8F" w:rsidRDefault="00481831" w:rsidP="00481831">
      <w:pPr>
        <w:rPr>
          <w:rFonts w:cstheme="majorHAnsi"/>
        </w:rPr>
      </w:pPr>
    </w:p>
    <w:p w14:paraId="4BC518C5" w14:textId="77777777" w:rsidR="00481831" w:rsidRPr="00014B8F" w:rsidRDefault="00481831" w:rsidP="00481831">
      <w:pPr>
        <w:rPr>
          <w:rFonts w:cstheme="majorHAnsi"/>
        </w:rPr>
      </w:pPr>
    </w:p>
    <w:p w14:paraId="6354147B" w14:textId="77777777" w:rsidR="00481831" w:rsidRPr="00014B8F" w:rsidRDefault="00481831" w:rsidP="00481831">
      <w:pPr>
        <w:rPr>
          <w:rFonts w:cstheme="majorHAnsi"/>
        </w:rPr>
      </w:pPr>
      <w:r w:rsidRPr="00014B8F">
        <w:rPr>
          <w:rFonts w:cstheme="majorHAnsi"/>
        </w:rPr>
        <w:t>______________________________</w:t>
      </w:r>
      <w:r w:rsidRPr="00014B8F">
        <w:rPr>
          <w:rFonts w:cstheme="majorHAnsi"/>
        </w:rPr>
        <w:tab/>
      </w:r>
      <w:r w:rsidRPr="00014B8F">
        <w:rPr>
          <w:rFonts w:cstheme="majorHAnsi"/>
        </w:rPr>
        <w:tab/>
        <w:t>______________________________</w:t>
      </w:r>
    </w:p>
    <w:p w14:paraId="07BC5589" w14:textId="11013C80" w:rsidR="00B547D8" w:rsidRPr="00DB5830" w:rsidRDefault="00481831" w:rsidP="00DB5830">
      <w:pPr>
        <w:rPr>
          <w:rFonts w:cstheme="majorHAnsi"/>
        </w:rPr>
      </w:pPr>
      <w:r w:rsidRPr="00014B8F">
        <w:rPr>
          <w:rFonts w:cstheme="majorHAnsi"/>
        </w:rPr>
        <w:t>Nimenselvennys</w:t>
      </w:r>
      <w:r w:rsidRPr="00014B8F">
        <w:rPr>
          <w:rFonts w:cstheme="majorHAnsi"/>
        </w:rPr>
        <w:tab/>
      </w:r>
      <w:r w:rsidRPr="00014B8F">
        <w:rPr>
          <w:rFonts w:cstheme="majorHAnsi"/>
        </w:rPr>
        <w:tab/>
      </w:r>
      <w:r w:rsidRPr="00014B8F">
        <w:rPr>
          <w:rFonts w:cstheme="majorHAnsi"/>
        </w:rPr>
        <w:tab/>
      </w:r>
      <w:r w:rsidR="00014B8F">
        <w:rPr>
          <w:rFonts w:cstheme="majorHAnsi"/>
        </w:rPr>
        <w:tab/>
      </w:r>
      <w:r w:rsidRPr="00014B8F">
        <w:rPr>
          <w:rFonts w:cstheme="majorHAnsi"/>
        </w:rPr>
        <w:t>Nimen</w:t>
      </w:r>
      <w:r w:rsidR="00014B8F">
        <w:rPr>
          <w:rFonts w:cstheme="majorHAnsi"/>
        </w:rPr>
        <w:t xml:space="preserve"> </w:t>
      </w:r>
      <w:r w:rsidRPr="00014B8F">
        <w:rPr>
          <w:rFonts w:cstheme="majorHAnsi"/>
        </w:rPr>
        <w:t>selvennys</w:t>
      </w:r>
    </w:p>
    <w:sectPr w:rsidR="00B547D8" w:rsidRPr="00DB5830" w:rsidSect="006B0565">
      <w:headerReference w:type="even" r:id="rId12"/>
      <w:headerReference w:type="default" r:id="rId13"/>
      <w:footerReference w:type="default" r:id="rId14"/>
      <w:headerReference w:type="first" r:id="rId15"/>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8B67" w14:textId="77777777" w:rsidR="007C41F9" w:rsidRDefault="007C41F9" w:rsidP="006B0565">
      <w:r>
        <w:separator/>
      </w:r>
    </w:p>
  </w:endnote>
  <w:endnote w:type="continuationSeparator" w:id="0">
    <w:p w14:paraId="4F007C93" w14:textId="77777777" w:rsidR="007C41F9" w:rsidRDefault="007C41F9"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83E5" w14:textId="77777777" w:rsidR="007C41F9" w:rsidRDefault="007C41F9" w:rsidP="006B0565">
      <w:r>
        <w:separator/>
      </w:r>
    </w:p>
  </w:footnote>
  <w:footnote w:type="continuationSeparator" w:id="0">
    <w:p w14:paraId="21CBCF65" w14:textId="77777777" w:rsidR="007C41F9" w:rsidRDefault="007C41F9"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0D3CAACE" w:rsidR="00876E4D" w:rsidRDefault="007C41F9">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22C01D6D" w:rsidR="006B0565" w:rsidRPr="006B0565" w:rsidRDefault="007C41F9"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7421453A" w:rsidR="00876E4D" w:rsidRDefault="007C41F9">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4FB1E23"/>
    <w:multiLevelType w:val="hybridMultilevel"/>
    <w:tmpl w:val="2244EE38"/>
    <w:lvl w:ilvl="0" w:tplc="7BF03BAE">
      <w:start w:val="1"/>
      <w:numFmt w:val="bullet"/>
      <w:lvlText w:val=""/>
      <w:lvlJc w:val="left"/>
      <w:pPr>
        <w:ind w:left="2024" w:hanging="360"/>
      </w:pPr>
      <w:rPr>
        <w:rFonts w:ascii="Symbol" w:hAnsi="Symbol" w:hint="default"/>
      </w:rPr>
    </w:lvl>
    <w:lvl w:ilvl="1" w:tplc="9FB0A05C">
      <w:start w:val="1"/>
      <w:numFmt w:val="bullet"/>
      <w:pStyle w:val="Luettelo1"/>
      <w:lvlText w:val=""/>
      <w:lvlJc w:val="left"/>
      <w:pPr>
        <w:ind w:left="1440" w:hanging="360"/>
      </w:pPr>
      <w:rPr>
        <w:rFonts w:ascii="Symbol" w:hAnsi="Symbol" w:hint="default"/>
      </w:rPr>
    </w:lvl>
    <w:lvl w:ilvl="2" w:tplc="7BF03BAE">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80856046">
    <w:abstractNumId w:val="1"/>
  </w:num>
  <w:num w:numId="2" w16cid:durableId="673069932">
    <w:abstractNumId w:val="0"/>
  </w:num>
  <w:num w:numId="3" w16cid:durableId="93443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14B8F"/>
    <w:rsid w:val="00024177"/>
    <w:rsid w:val="000746AA"/>
    <w:rsid w:val="0009099E"/>
    <w:rsid w:val="000C39F7"/>
    <w:rsid w:val="001150D5"/>
    <w:rsid w:val="001177C5"/>
    <w:rsid w:val="00117BD3"/>
    <w:rsid w:val="00127FC5"/>
    <w:rsid w:val="00167D43"/>
    <w:rsid w:val="001855CC"/>
    <w:rsid w:val="001E3932"/>
    <w:rsid w:val="001F5D3E"/>
    <w:rsid w:val="00207960"/>
    <w:rsid w:val="002166F5"/>
    <w:rsid w:val="002339E5"/>
    <w:rsid w:val="002D03AF"/>
    <w:rsid w:val="002D1D7A"/>
    <w:rsid w:val="002E5605"/>
    <w:rsid w:val="003050D8"/>
    <w:rsid w:val="00324A22"/>
    <w:rsid w:val="00330D48"/>
    <w:rsid w:val="00332009"/>
    <w:rsid w:val="00372556"/>
    <w:rsid w:val="003A0809"/>
    <w:rsid w:val="003A615F"/>
    <w:rsid w:val="003B0E94"/>
    <w:rsid w:val="003D72D8"/>
    <w:rsid w:val="003F24D4"/>
    <w:rsid w:val="003F3225"/>
    <w:rsid w:val="00420704"/>
    <w:rsid w:val="00431C28"/>
    <w:rsid w:val="00460DF2"/>
    <w:rsid w:val="00470364"/>
    <w:rsid w:val="00481831"/>
    <w:rsid w:val="0048438F"/>
    <w:rsid w:val="00486838"/>
    <w:rsid w:val="004B6D19"/>
    <w:rsid w:val="004C20E1"/>
    <w:rsid w:val="004D400B"/>
    <w:rsid w:val="004D6ACC"/>
    <w:rsid w:val="004F2BAC"/>
    <w:rsid w:val="00574428"/>
    <w:rsid w:val="005A72C0"/>
    <w:rsid w:val="00643DAA"/>
    <w:rsid w:val="00645577"/>
    <w:rsid w:val="00646ABC"/>
    <w:rsid w:val="00655A5D"/>
    <w:rsid w:val="006B0565"/>
    <w:rsid w:val="006C4FFD"/>
    <w:rsid w:val="006F1EC5"/>
    <w:rsid w:val="00704614"/>
    <w:rsid w:val="00724D3C"/>
    <w:rsid w:val="00783165"/>
    <w:rsid w:val="00785FF2"/>
    <w:rsid w:val="007C41F9"/>
    <w:rsid w:val="007D75D9"/>
    <w:rsid w:val="007F49A0"/>
    <w:rsid w:val="00820579"/>
    <w:rsid w:val="008278B6"/>
    <w:rsid w:val="00833650"/>
    <w:rsid w:val="0085321B"/>
    <w:rsid w:val="00870C76"/>
    <w:rsid w:val="00874483"/>
    <w:rsid w:val="00876E4D"/>
    <w:rsid w:val="00880A08"/>
    <w:rsid w:val="008C6748"/>
    <w:rsid w:val="008D3EE9"/>
    <w:rsid w:val="00936859"/>
    <w:rsid w:val="009403AD"/>
    <w:rsid w:val="009757C3"/>
    <w:rsid w:val="00986752"/>
    <w:rsid w:val="009D0C6C"/>
    <w:rsid w:val="009D7510"/>
    <w:rsid w:val="00A22DCB"/>
    <w:rsid w:val="00A46016"/>
    <w:rsid w:val="00A70C7E"/>
    <w:rsid w:val="00A904A1"/>
    <w:rsid w:val="00A90BF1"/>
    <w:rsid w:val="00A92487"/>
    <w:rsid w:val="00AB479E"/>
    <w:rsid w:val="00AB5B18"/>
    <w:rsid w:val="00AD00F2"/>
    <w:rsid w:val="00AE1B7C"/>
    <w:rsid w:val="00B34AC7"/>
    <w:rsid w:val="00B452B1"/>
    <w:rsid w:val="00B53C85"/>
    <w:rsid w:val="00B547D8"/>
    <w:rsid w:val="00C168AC"/>
    <w:rsid w:val="00C401F3"/>
    <w:rsid w:val="00C774FD"/>
    <w:rsid w:val="00C9234D"/>
    <w:rsid w:val="00C954BC"/>
    <w:rsid w:val="00CE38EA"/>
    <w:rsid w:val="00CF37C2"/>
    <w:rsid w:val="00D003C9"/>
    <w:rsid w:val="00D337AE"/>
    <w:rsid w:val="00D36DEB"/>
    <w:rsid w:val="00D42DB6"/>
    <w:rsid w:val="00D44316"/>
    <w:rsid w:val="00D81399"/>
    <w:rsid w:val="00D92C8E"/>
    <w:rsid w:val="00DA3F19"/>
    <w:rsid w:val="00DB5830"/>
    <w:rsid w:val="00DC74F9"/>
    <w:rsid w:val="00E00477"/>
    <w:rsid w:val="00E52184"/>
    <w:rsid w:val="00E93BFA"/>
    <w:rsid w:val="00EA0F8D"/>
    <w:rsid w:val="00EC0E84"/>
    <w:rsid w:val="00EC3783"/>
    <w:rsid w:val="00EE6B10"/>
    <w:rsid w:val="00F55489"/>
    <w:rsid w:val="00FB6092"/>
    <w:rsid w:val="00FB7075"/>
    <w:rsid w:val="00FC5EED"/>
    <w:rsid w:val="00FF3614"/>
    <w:rsid w:val="00FF3CF0"/>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uettelo1">
    <w:name w:val="Luettelo1"/>
    <w:basedOn w:val="Normaali"/>
    <w:link w:val="Luettelo1Char1"/>
    <w:qFormat/>
    <w:rsid w:val="00481831"/>
    <w:pPr>
      <w:numPr>
        <w:ilvl w:val="1"/>
        <w:numId w:val="3"/>
      </w:numPr>
      <w:spacing w:line="276" w:lineRule="auto"/>
      <w:ind w:left="1134" w:hanging="567"/>
    </w:pPr>
    <w:rPr>
      <w:rFonts w:ascii="Calibri" w:eastAsia="Calibri" w:hAnsi="Calibri"/>
      <w:sz w:val="22"/>
      <w:szCs w:val="22"/>
    </w:rPr>
  </w:style>
  <w:style w:type="character" w:customStyle="1" w:styleId="Luettelo1Char1">
    <w:name w:val="Luettelo1 Char1"/>
    <w:basedOn w:val="Kappaleenoletusfontti"/>
    <w:link w:val="Luettelo1"/>
    <w:rsid w:val="00481831"/>
    <w:rPr>
      <w:rFonts w:ascii="Calibri" w:eastAsia="Calibri" w:hAnsi="Calibri"/>
      <w:sz w:val="22"/>
      <w:szCs w:val="22"/>
      <w:lang w:eastAsia="en-US"/>
    </w:rPr>
  </w:style>
  <w:style w:type="character" w:styleId="Ratkaisematonmaininta">
    <w:name w:val="Unresolved Mention"/>
    <w:basedOn w:val="Kappaleenoletusfontti"/>
    <w:uiPriority w:val="99"/>
    <w:semiHidden/>
    <w:unhideWhenUsed/>
    <w:rsid w:val="00014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a.muukka@sul.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3.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A9918-5C9C-4793-8CA7-899F9690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430</Words>
  <Characters>3490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Mika Muukka</cp:lastModifiedBy>
  <cp:revision>34</cp:revision>
  <cp:lastPrinted>2019-08-14T09:12:00Z</cp:lastPrinted>
  <dcterms:created xsi:type="dcterms:W3CDTF">2022-05-24T06:44:00Z</dcterms:created>
  <dcterms:modified xsi:type="dcterms:W3CDTF">2022-06-22T09:46:00Z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