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24508" w14:textId="365FB3E9" w:rsidR="00F52560" w:rsidRDefault="009F5D5C" w:rsidP="00190327">
      <w:r>
        <w:tab/>
      </w:r>
      <w:r>
        <w:tab/>
      </w:r>
      <w:r>
        <w:tab/>
      </w:r>
      <w:r>
        <w:tab/>
      </w:r>
      <w:r>
        <w:tab/>
      </w:r>
      <w:r>
        <w:tab/>
      </w:r>
      <w:r>
        <w:tab/>
      </w:r>
      <w:r>
        <w:tab/>
      </w:r>
      <w:r>
        <w:tab/>
      </w:r>
      <w:r>
        <w:tab/>
      </w:r>
      <w:r w:rsidR="00207C08">
        <w:t>22.9</w:t>
      </w:r>
      <w:r w:rsidR="001418AE">
        <w:t>.2020</w:t>
      </w:r>
    </w:p>
    <w:p w14:paraId="4927A998" w14:textId="77777777" w:rsidR="00894562" w:rsidRDefault="00894562" w:rsidP="00190327"/>
    <w:p w14:paraId="66554FE1" w14:textId="151A0B25" w:rsidR="00AB2BB9" w:rsidRDefault="00AB2BB9" w:rsidP="00190327"/>
    <w:p w14:paraId="232A35E7" w14:textId="77777777" w:rsidR="00207C08" w:rsidRPr="00207C08" w:rsidRDefault="00207C08" w:rsidP="00190327">
      <w:pPr>
        <w:rPr>
          <w:sz w:val="32"/>
          <w:szCs w:val="32"/>
        </w:rPr>
      </w:pPr>
    </w:p>
    <w:p w14:paraId="1CC5E6E0" w14:textId="56F914A8" w:rsidR="00091ACE" w:rsidRPr="00207C08" w:rsidRDefault="0080491D" w:rsidP="00091ACE">
      <w:pPr>
        <w:rPr>
          <w:b/>
          <w:bCs/>
          <w:sz w:val="32"/>
          <w:szCs w:val="32"/>
        </w:rPr>
      </w:pPr>
      <w:r w:rsidRPr="00207C08">
        <w:rPr>
          <w:b/>
          <w:bCs/>
          <w:sz w:val="32"/>
          <w:szCs w:val="32"/>
        </w:rPr>
        <w:t xml:space="preserve">KORONAVIRUSRAJOITUKSEN AIHEUTTAMAT </w:t>
      </w:r>
      <w:r w:rsidR="00091ACE" w:rsidRPr="00207C08">
        <w:rPr>
          <w:b/>
          <w:bCs/>
          <w:sz w:val="32"/>
          <w:szCs w:val="32"/>
        </w:rPr>
        <w:t>OHJEET JA SUOSITUKSET SUOMEN URHEILULIITON JÄSENSEUROILLE</w:t>
      </w:r>
    </w:p>
    <w:p w14:paraId="17FC5CB5" w14:textId="477D50D6" w:rsidR="00682AE7" w:rsidRDefault="00682AE7" w:rsidP="00091ACE">
      <w:pPr>
        <w:rPr>
          <w:b/>
          <w:bCs/>
        </w:rPr>
      </w:pPr>
    </w:p>
    <w:p w14:paraId="722A522F" w14:textId="383D6310" w:rsidR="00DF5E04" w:rsidRDefault="00682AE7" w:rsidP="00682AE7">
      <w:r w:rsidRPr="00682AE7">
        <w:t xml:space="preserve">Kaikissa toiminnoissa kilpailijat, huoltajat, ohjaajat, valmentajat, kilpailun järjestäjät ja toimitsijat </w:t>
      </w:r>
      <w:r w:rsidRPr="00682AE7">
        <w:rPr>
          <w:b/>
          <w:bCs/>
        </w:rPr>
        <w:t>noudattavat valtioneuvoston antamia liikkumis- ja kokoontumisrajoituksia</w:t>
      </w:r>
      <w:r w:rsidRPr="00682AE7">
        <w:t xml:space="preserve"> </w:t>
      </w:r>
      <w:hyperlink r:id="rId11" w:tgtFrame="_blank" w:history="1">
        <w:r w:rsidRPr="00682AE7">
          <w:rPr>
            <w:rStyle w:val="Hyperlinkki"/>
          </w:rPr>
          <w:t>https://valtioneuvosto.fi/tietoa-koronaviruksesta</w:t>
        </w:r>
      </w:hyperlink>
      <w:r w:rsidRPr="00682AE7">
        <w:t xml:space="preserve">) sekä </w:t>
      </w:r>
      <w:r w:rsidR="00BB57A7">
        <w:rPr>
          <w:b/>
          <w:bCs/>
        </w:rPr>
        <w:t>Terveyden ja hyvinvoi</w:t>
      </w:r>
      <w:r w:rsidR="001B623D">
        <w:rPr>
          <w:b/>
          <w:bCs/>
        </w:rPr>
        <w:t>n</w:t>
      </w:r>
      <w:r w:rsidR="00BB57A7">
        <w:rPr>
          <w:b/>
          <w:bCs/>
        </w:rPr>
        <w:t>tilaitoksen</w:t>
      </w:r>
      <w:r w:rsidRPr="00BB57A7">
        <w:rPr>
          <w:b/>
          <w:bCs/>
        </w:rPr>
        <w:t xml:space="preserve"> ohjeistuksia </w:t>
      </w:r>
      <w:hyperlink r:id="rId12" w:history="1">
        <w:r w:rsidR="00ED605B" w:rsidRPr="005877D2">
          <w:rPr>
            <w:rStyle w:val="Hyperlinkki"/>
          </w:rPr>
          <w:t>https://thl.fi/fi/web/infektiotaudit-ja-rokotukset/ajankohtaista/ajankohtaista-koronaviruksesta-covid-19</w:t>
        </w:r>
      </w:hyperlink>
      <w:r w:rsidR="00ED605B">
        <w:rPr>
          <w:b/>
          <w:bCs/>
        </w:rPr>
        <w:t xml:space="preserve"> </w:t>
      </w:r>
      <w:r w:rsidRPr="00682AE7">
        <w:t xml:space="preserve">ja </w:t>
      </w:r>
      <w:r w:rsidR="00BB57A7" w:rsidRPr="00BB57A7">
        <w:rPr>
          <w:b/>
          <w:bCs/>
        </w:rPr>
        <w:t>a</w:t>
      </w:r>
      <w:r w:rsidRPr="00BB57A7">
        <w:rPr>
          <w:b/>
          <w:bCs/>
        </w:rPr>
        <w:t>luehallintovirastojen määräyksiä</w:t>
      </w:r>
      <w:r w:rsidRPr="00682AE7">
        <w:t xml:space="preserve"> </w:t>
      </w:r>
      <w:hyperlink r:id="rId13" w:history="1">
        <w:r w:rsidR="00DF5E04" w:rsidRPr="002F4698">
          <w:rPr>
            <w:rStyle w:val="Hyperlinkki"/>
          </w:rPr>
          <w:t>www.avi.fi</w:t>
        </w:r>
      </w:hyperlink>
      <w:r w:rsidR="00DF5E04">
        <w:t>.</w:t>
      </w:r>
    </w:p>
    <w:p w14:paraId="051C9121" w14:textId="279CD1B4" w:rsidR="00CA35A4" w:rsidRDefault="00CA35A4" w:rsidP="00682AE7"/>
    <w:p w14:paraId="4625B9DC" w14:textId="7AC78AA3" w:rsidR="00CA35A4" w:rsidRDefault="00CA35A4" w:rsidP="00682AE7">
      <w:r w:rsidRPr="00CA35A4">
        <w:t xml:space="preserve">Olympiakomitean toimintaohjeet </w:t>
      </w:r>
      <w:r w:rsidR="00465DA3">
        <w:t xml:space="preserve">yleisesti ja </w:t>
      </w:r>
      <w:r w:rsidRPr="00CA35A4">
        <w:t>lajien huippu-urheiluun</w:t>
      </w:r>
      <w:r>
        <w:t xml:space="preserve">: </w:t>
      </w:r>
    </w:p>
    <w:p w14:paraId="52958A69" w14:textId="2ACE0E59" w:rsidR="001418AE" w:rsidRDefault="00465DA3" w:rsidP="00682AE7">
      <w:pPr>
        <w:rPr>
          <w:color w:val="0000FF" w:themeColor="hyperlink"/>
          <w:u w:val="single"/>
        </w:rPr>
      </w:pPr>
      <w:hyperlink r:id="rId14" w:history="1">
        <w:r w:rsidRPr="00465DA3">
          <w:rPr>
            <w:rStyle w:val="Hyperlinkki"/>
          </w:rPr>
          <w:t>https://www.olympiakomitea.fi/2020/09/18/ajankohtaista-tietoa-koronavirustilanteen-vaikutuksesta-urheiluun/</w:t>
        </w:r>
      </w:hyperlink>
    </w:p>
    <w:p w14:paraId="3E092E1F" w14:textId="77777777" w:rsidR="00465DA3" w:rsidRDefault="00465DA3" w:rsidP="00682AE7">
      <w:pPr>
        <w:rPr>
          <w:rStyle w:val="Hyperlinkki"/>
        </w:rPr>
      </w:pPr>
    </w:p>
    <w:p w14:paraId="0FBDFFE6" w14:textId="58A06A03" w:rsidR="00894562" w:rsidRPr="00962840" w:rsidRDefault="00F159ED" w:rsidP="00962840">
      <w:r>
        <w:t>Yleisiä kokoontumisohjeita, etäisyyksiä ja hygieniaohjeita tulee noudattaa muutenkin kuin harjoitus- tai kilpailutoiminnassa.</w:t>
      </w:r>
      <w:r w:rsidR="00962840">
        <w:t xml:space="preserve"> </w:t>
      </w:r>
      <w:r>
        <w:t xml:space="preserve">Ohjeita ja suosituksia päivitetään </w:t>
      </w:r>
      <w:r w:rsidR="00446B34">
        <w:t xml:space="preserve">mahdollisten </w:t>
      </w:r>
      <w:r>
        <w:t>uusien viranomaismääräysten pohjalta.</w:t>
      </w:r>
      <w:r w:rsidR="001418AE">
        <w:t xml:space="preserve"> </w:t>
      </w:r>
    </w:p>
    <w:p w14:paraId="19658E45" w14:textId="77777777" w:rsidR="00CA4AB8" w:rsidRPr="00CA4AB8" w:rsidRDefault="00CA4AB8" w:rsidP="00004EB7">
      <w:pPr>
        <w:rPr>
          <w:b/>
          <w:bCs/>
          <w:color w:val="FF0000"/>
        </w:rPr>
      </w:pPr>
    </w:p>
    <w:p w14:paraId="4567BDD2" w14:textId="14AD438E" w:rsidR="00FC1655" w:rsidRPr="00207C08" w:rsidRDefault="00FC1655" w:rsidP="00004EB7">
      <w:pPr>
        <w:rPr>
          <w:b/>
          <w:bCs/>
          <w:sz w:val="32"/>
          <w:szCs w:val="32"/>
        </w:rPr>
      </w:pPr>
      <w:r w:rsidRPr="00207C08">
        <w:rPr>
          <w:b/>
          <w:bCs/>
          <w:sz w:val="32"/>
          <w:szCs w:val="32"/>
        </w:rPr>
        <w:t>1.10.2020-</w:t>
      </w:r>
    </w:p>
    <w:p w14:paraId="21CF5393" w14:textId="77777777" w:rsidR="00CA4AB8" w:rsidRPr="00453442" w:rsidRDefault="00CA4AB8" w:rsidP="00004EB7">
      <w:pPr>
        <w:rPr>
          <w:b/>
          <w:bCs/>
        </w:rPr>
      </w:pPr>
    </w:p>
    <w:p w14:paraId="24948836" w14:textId="0928C4F5" w:rsidR="00FC1655" w:rsidRDefault="00FC1655" w:rsidP="00CA4AB8">
      <w:r>
        <w:t>Yli 50 hengen yleisötilaisuuksissa ja yleisissä kokouksissa on lokakuussa edelleen varmistettava turvavälit ja riittävä hygienia.</w:t>
      </w:r>
    </w:p>
    <w:p w14:paraId="7C18976F" w14:textId="56767283" w:rsidR="00FC1655" w:rsidRDefault="00FC1655" w:rsidP="00CA4AB8"/>
    <w:p w14:paraId="1913E8BA" w14:textId="1F018B13" w:rsidR="00FC1655" w:rsidRDefault="00FC1655" w:rsidP="00CA4AB8">
      <w:r>
        <w:t>Y</w:t>
      </w:r>
      <w:r w:rsidRPr="00FC1655">
        <w:t>li 50 hengen yleisötilaisuuksia ja yleisiä kokouksia voi lokakuussa järjestää sisätiloissa ja alueellisesti rajatuissa ulkotiloissa silloin, kun tapahtumajärjestäjä pystyy varmistamaan osallistujien turvallisuuden. Tapahtuman turvallisuus varmistetaan noudattamalla Terveyden ja hyvinvoinnin laitoksen ja opetus- ja kulttuuriministeriön 21.9.2020 päivittämää </w:t>
      </w:r>
      <w:hyperlink r:id="rId15" w:tgtFrame="_blank" w:history="1">
        <w:r w:rsidRPr="00FC1655">
          <w:rPr>
            <w:rStyle w:val="Hyperlinkki"/>
          </w:rPr>
          <w:t>ohjetta koronavirustartuntojen ehkäisemiseksi</w:t>
        </w:r>
      </w:hyperlink>
      <w:r w:rsidRPr="00FC1655">
        <w:t>. Aluehallintoviraston päätös tilaisuuksien järjestämisen rajoituksista ja edellytyksistä lokakuussa on siis sama kuin syyskuussa.</w:t>
      </w:r>
    </w:p>
    <w:p w14:paraId="194127B4" w14:textId="739CE906" w:rsidR="00FC1655" w:rsidRDefault="00FC1655" w:rsidP="00CA4AB8"/>
    <w:p w14:paraId="16D4C510" w14:textId="77777777" w:rsidR="00FC1655" w:rsidRPr="00FC1655" w:rsidRDefault="00FC1655" w:rsidP="00FC1655">
      <w:r w:rsidRPr="00FC1655">
        <w:t>Terveyden ja hyvinvoinnin laitoksen ja opetus- ja kulttuuriministeriön ohjeessa edellytetään muun muassa, että</w:t>
      </w:r>
    </w:p>
    <w:p w14:paraId="7B98A69D" w14:textId="7CC076FA" w:rsidR="00FC1655" w:rsidRPr="00FC1655" w:rsidRDefault="00446F1E" w:rsidP="00FC1655">
      <w:pPr>
        <w:numPr>
          <w:ilvl w:val="0"/>
          <w:numId w:val="17"/>
        </w:numPr>
      </w:pPr>
      <w:r>
        <w:t>O</w:t>
      </w:r>
      <w:r w:rsidR="00FC1655" w:rsidRPr="00FC1655">
        <w:t>sallistujien tai seurueiden välille on lähikontaktien välttämiseksi turvattava mahdollisuus 1-2 metrin turvavälien ylläpitämiseen</w:t>
      </w:r>
    </w:p>
    <w:p w14:paraId="2A3CD0E5" w14:textId="0EA67496" w:rsidR="00FC1655" w:rsidRPr="00FC1655" w:rsidRDefault="00446F1E" w:rsidP="00FC1655">
      <w:pPr>
        <w:numPr>
          <w:ilvl w:val="0"/>
          <w:numId w:val="17"/>
        </w:numPr>
      </w:pPr>
      <w:r>
        <w:t>T</w:t>
      </w:r>
      <w:r w:rsidR="00FC1655" w:rsidRPr="00FC1655">
        <w:t>ilanteissa, joissa saattaa syntyä jonoja, ihmisiä tulee muistuttaa ja auttaa turvavälien pitämisessä.</w:t>
      </w:r>
    </w:p>
    <w:p w14:paraId="7A269E68" w14:textId="228BCB48" w:rsidR="00FC1655" w:rsidRPr="00FC1655" w:rsidRDefault="00446F1E" w:rsidP="00FC1655">
      <w:pPr>
        <w:numPr>
          <w:ilvl w:val="0"/>
          <w:numId w:val="17"/>
        </w:numPr>
      </w:pPr>
      <w:r>
        <w:t>J</w:t>
      </w:r>
      <w:r w:rsidR="00FC1655" w:rsidRPr="00FC1655">
        <w:t>ärjestäjän tulee ohjeistaa osallistujia turvaväleistä ja hyvästä käsihygieniasta sekä tarjota mahdollisuus käsien puhdistamiseen.</w:t>
      </w:r>
    </w:p>
    <w:p w14:paraId="65A473B4" w14:textId="629B8C1A" w:rsidR="00FC1655" w:rsidRDefault="00FC1655" w:rsidP="00CA4AB8"/>
    <w:p w14:paraId="59103604" w14:textId="433275DB" w:rsidR="00207C08" w:rsidRDefault="00207C08" w:rsidP="00CA4AB8">
      <w:pPr>
        <w:rPr>
          <w:b/>
          <w:bCs/>
          <w:sz w:val="32"/>
          <w:szCs w:val="32"/>
        </w:rPr>
      </w:pPr>
      <w:r w:rsidRPr="00207C08">
        <w:rPr>
          <w:b/>
          <w:bCs/>
          <w:sz w:val="32"/>
          <w:szCs w:val="32"/>
        </w:rPr>
        <w:lastRenderedPageBreak/>
        <w:t>Olennaisimmat ohjeet tapahtuman turvallisuuden ehkäisem</w:t>
      </w:r>
      <w:r>
        <w:rPr>
          <w:b/>
          <w:bCs/>
          <w:sz w:val="32"/>
          <w:szCs w:val="32"/>
        </w:rPr>
        <w:t>ise</w:t>
      </w:r>
      <w:r w:rsidRPr="00207C08">
        <w:rPr>
          <w:b/>
          <w:bCs/>
          <w:sz w:val="32"/>
          <w:szCs w:val="32"/>
        </w:rPr>
        <w:t>ksi</w:t>
      </w:r>
    </w:p>
    <w:p w14:paraId="01E02B81" w14:textId="77777777" w:rsidR="00207C08" w:rsidRPr="00207C08" w:rsidRDefault="00207C08" w:rsidP="00CA4AB8">
      <w:pPr>
        <w:rPr>
          <w:b/>
          <w:bCs/>
        </w:rPr>
      </w:pPr>
    </w:p>
    <w:p w14:paraId="692BDA4B" w14:textId="77777777" w:rsidR="00207C08" w:rsidRPr="00207C08" w:rsidRDefault="00207C08" w:rsidP="00CA4AB8">
      <w:r w:rsidRPr="00207C08">
        <w:rPr>
          <w:b/>
          <w:bCs/>
        </w:rPr>
        <w:t>Yleisötilaisuuteen, yleiseen kokoontumiseen tai julkiseen tilaan ei saa tulla oireisena</w:t>
      </w:r>
      <w:r w:rsidRPr="00207C08">
        <w:t xml:space="preserve"> </w:t>
      </w:r>
    </w:p>
    <w:p w14:paraId="5BE76396" w14:textId="3ABC1E2A" w:rsidR="00207C08" w:rsidRDefault="00207C08" w:rsidP="00CA4AB8">
      <w:r>
        <w:t>Koronavirus aiheuttaa hengitystieinfektion, jonka oireita voivat olla mm. yskä, kurkkukipu, kuume, hengenahdistus, lihaskivut, vatsaoireet ja päänsärky (https://thl.fi/fi/web/infektiotaudit-ja-rokotukset/taudit-ja-torjunta/taudit-ja-taudinaiheuttajat-a-o/koronavirus-covid-19). Yleisötilaisuuteen, yleiseen kokoontumiseen tai julkiseen tilaan, jossa on muita henkilöitä samanaikaisesti paikalla, ei saa tulla</w:t>
      </w:r>
      <w:r>
        <w:t xml:space="preserve">, </w:t>
      </w:r>
      <w:r>
        <w:t xml:space="preserve">jos on lieviäkään sairastumiseen viittaavia oireita. </w:t>
      </w:r>
    </w:p>
    <w:p w14:paraId="12EAE25C" w14:textId="77777777" w:rsidR="00207C08" w:rsidRDefault="00207C08" w:rsidP="00CA4AB8"/>
    <w:p w14:paraId="4AB3481F" w14:textId="56E4645B" w:rsidR="00207C08" w:rsidRDefault="00207C08" w:rsidP="00CA4AB8">
      <w:r>
        <w:t>Tilaisuuden tai toiminnan järjestäjällä on velvollisuus seurata alueellista epidemiatilannetta. Tarvittaessa tulisi THL:n maskisuosituksen mukaisesti suositella kasvomaskien käyttöä, mikäli lähikontakteja ei ole koko tilaisuuden ajan mahdollista välttää.</w:t>
      </w:r>
    </w:p>
    <w:p w14:paraId="2CC346A8" w14:textId="77777777" w:rsidR="00207C08" w:rsidRDefault="00207C08" w:rsidP="00CA4AB8"/>
    <w:p w14:paraId="61FD1F1E" w14:textId="77777777" w:rsidR="00207C08" w:rsidRDefault="00207C08" w:rsidP="00CA4AB8">
      <w:r w:rsidRPr="00207C08">
        <w:rPr>
          <w:b/>
          <w:bCs/>
        </w:rPr>
        <w:t>Riskiryhmään kuuluvat</w:t>
      </w:r>
      <w:r>
        <w:t xml:space="preserve"> </w:t>
      </w:r>
    </w:p>
    <w:p w14:paraId="46FD21EA" w14:textId="469FBBCF" w:rsidR="00207C08" w:rsidRDefault="00207C08" w:rsidP="00CA4AB8">
      <w:r>
        <w:t>Riskiryhmään kuuluvien suositellaan epidemian aikana välttämään lähikontakteja, eikä yleisötilaisuuksiin, yleisiin kokoontumisiin tai julkisissa tiloissa järjestettävään toimintaan osallistumista voida siten myöskään suositella. Jos osallistuminen on välttämätöntä, tulee tässä ohjeessa tarkoitettuja turvaetäisyyksiä ja hygieniasuosituksia noudattaa.</w:t>
      </w:r>
    </w:p>
    <w:p w14:paraId="78F4BBFA" w14:textId="5FDC6678" w:rsidR="00207C08" w:rsidRDefault="00207C08" w:rsidP="00CA4AB8"/>
    <w:p w14:paraId="0A35CCB4" w14:textId="77777777" w:rsidR="00207C08" w:rsidRDefault="00207C08" w:rsidP="00CA4AB8">
      <w:r w:rsidRPr="00207C08">
        <w:rPr>
          <w:b/>
          <w:bCs/>
        </w:rPr>
        <w:t>Tarpeettomia fyysisiä kontakteja tulee välttää</w:t>
      </w:r>
      <w:r>
        <w:t xml:space="preserve"> </w:t>
      </w:r>
    </w:p>
    <w:p w14:paraId="798D3108" w14:textId="77777777" w:rsidR="00446F1E" w:rsidRDefault="00207C08" w:rsidP="00446F1E">
      <w:r>
        <w:t>Tartuntojen torjumiseksi tarpeettomia fyysisiä kontakteja tulee välttää.</w:t>
      </w:r>
    </w:p>
    <w:p w14:paraId="2135F4B6" w14:textId="77777777" w:rsidR="00446F1E" w:rsidRDefault="00207C08" w:rsidP="00446F1E">
      <w:pPr>
        <w:pStyle w:val="Luettelokappale"/>
        <w:numPr>
          <w:ilvl w:val="0"/>
          <w:numId w:val="21"/>
        </w:numPr>
      </w:pPr>
      <w:r>
        <w:t>Lähikontaktien välttämiseksi turvavälien ylläpitämisen mahdollisuus yleisötilaisuuksissa, yleisissä kokoontumisissa ja julkisissa tiloissa tulee turvata: henkilömäärä tulee rajata siten, että henkilöiden tai seurueiden väliin jää vähintään 1–2 m. Seurueella tarkoitetaan tässä esimerkiksi samassa taloudessa asuvia tai muutenkin jatkuvasti tai säännöllisesti yhteydessä olevia henkilöitä</w:t>
      </w:r>
      <w:r>
        <w:t>.</w:t>
      </w:r>
      <w:r>
        <w:t xml:space="preserve"> </w:t>
      </w:r>
    </w:p>
    <w:p w14:paraId="603291C7" w14:textId="77777777" w:rsidR="00446F1E" w:rsidRDefault="00207C08" w:rsidP="00446F1E">
      <w:pPr>
        <w:pStyle w:val="Luettelokappale"/>
        <w:numPr>
          <w:ilvl w:val="0"/>
          <w:numId w:val="21"/>
        </w:numPr>
      </w:pPr>
      <w:r>
        <w:t>Tilanteissa, joissa saattaa syntyä jonoja tulee ihmisiä muistuttaa ja auttaa turvavälien pitämisessä. Turvavälien ylläpitoa voidaan varmistaa esimerkiksi riittävällä opastavalla henkilökunnalla, etäisyysopasteilla ja ehkäisemällä pitkien jonojen syntyä osallistujien saapumis- ja jakautumisjärjestelyin.</w:t>
      </w:r>
    </w:p>
    <w:p w14:paraId="50C0CC15" w14:textId="77777777" w:rsidR="00446F1E" w:rsidRDefault="00207C08" w:rsidP="00446F1E">
      <w:pPr>
        <w:pStyle w:val="Luettelokappale"/>
        <w:numPr>
          <w:ilvl w:val="0"/>
          <w:numId w:val="21"/>
        </w:numPr>
      </w:pPr>
      <w:r>
        <w:t xml:space="preserve">Ennakkolipunmyynnin järjestämistä joko sähköisen välittäjäpalvelun kautta tai muulla tavalla järjestettynä suositellaan ensisijaisena lipunmyyntikanavana. </w:t>
      </w:r>
    </w:p>
    <w:p w14:paraId="64140B5E" w14:textId="0C31B4EB" w:rsidR="00FC1655" w:rsidRDefault="00207C08" w:rsidP="00CA4AB8">
      <w:pPr>
        <w:pStyle w:val="Luettelokappale"/>
        <w:numPr>
          <w:ilvl w:val="0"/>
          <w:numId w:val="21"/>
        </w:numPr>
      </w:pPr>
      <w:r>
        <w:t>Yleisöä ohjataan esimerkiksi teippausten tai köysitysten ja järjestyksenvalvojien välityksellä liikkumaan niin että ruuhkat vältetään.</w:t>
      </w:r>
    </w:p>
    <w:p w14:paraId="545FA8AD" w14:textId="74D6DB46" w:rsidR="00207C08" w:rsidRDefault="00207C08" w:rsidP="00CA4AB8"/>
    <w:p w14:paraId="202FBB38" w14:textId="77777777" w:rsidR="00E77B83" w:rsidRDefault="00207C08" w:rsidP="00CA4AB8">
      <w:r w:rsidRPr="00207C08">
        <w:rPr>
          <w:b/>
          <w:bCs/>
        </w:rPr>
        <w:t>Hyvä käsi- ja yskimishygienia estää tartuntoja</w:t>
      </w:r>
    </w:p>
    <w:p w14:paraId="68B8D549" w14:textId="77777777" w:rsidR="00446F1E" w:rsidRDefault="00207C08" w:rsidP="00446F1E">
      <w:r>
        <w:t xml:space="preserve">Oikein toteutettu yskimis- ja käsihygienia estää tartuntoja. Oikeisiin käytäntöihin ohjaavaa tiedotusmateriaalia suositellaan jaettavaksi työntekijöille ja vierailijoille tietoisuuden lisäämiseksi. </w:t>
      </w:r>
    </w:p>
    <w:p w14:paraId="207A0A0B" w14:textId="77777777" w:rsidR="00446F1E" w:rsidRDefault="00207C08" w:rsidP="00446F1E">
      <w:pPr>
        <w:pStyle w:val="Luettelokappale"/>
        <w:numPr>
          <w:ilvl w:val="0"/>
          <w:numId w:val="22"/>
        </w:numPr>
      </w:pPr>
      <w:r>
        <w:lastRenderedPageBreak/>
        <w:t xml:space="preserve">Tultaessa sisätilaan tai rajattuun ulkotilaan käytetään käsihuuhdetta. Käsihuuhdetta tulee olla helposti saatavilla. </w:t>
      </w:r>
    </w:p>
    <w:p w14:paraId="714FFE0D" w14:textId="77777777" w:rsidR="00446F1E" w:rsidRDefault="00207C08" w:rsidP="00446F1E">
      <w:pPr>
        <w:pStyle w:val="Luettelokappale"/>
        <w:numPr>
          <w:ilvl w:val="0"/>
          <w:numId w:val="22"/>
        </w:numPr>
      </w:pPr>
      <w:r>
        <w:t>Kädet pestään vedellä ja saippualla aina ennen ruokailua sekä aina aivastamisen tai yskimisen jälkeen tai kun kädet ovat näkyvästi likaiset.</w:t>
      </w:r>
      <w:r w:rsidR="00E77B83">
        <w:t xml:space="preserve"> </w:t>
      </w:r>
      <w:r>
        <w:t xml:space="preserve">Kädet kuivataan huolellisesti puhtaaseen, kuivaan pyyhkeeseen. Tämä voi olla joko kertakäyttöinen paperipyyhe tai ns. rullakäsipyyhe, jossa puhdas ja likainen osa eivät ole kosketuksissa toisiinsa. Jos käsienpesu ei ole mahdollista, käytetään käsihuuhdetta. </w:t>
      </w:r>
    </w:p>
    <w:p w14:paraId="7FD5D664" w14:textId="77777777" w:rsidR="00446F1E" w:rsidRDefault="00207C08" w:rsidP="00446F1E">
      <w:pPr>
        <w:pStyle w:val="Luettelokappale"/>
        <w:numPr>
          <w:ilvl w:val="0"/>
          <w:numId w:val="22"/>
        </w:numPr>
      </w:pPr>
      <w:r>
        <w:t>Aivastamisen tai yskimisen yhteydessä suun eteen laitetaan kertakäyttönenäliina, joka heitetään heti käytön jälkeen pois. Jos nenäliinaa ei ole saatavilla, suojataan suu kyynärtaipeella. Kädet pestään tämän jälkeen.</w:t>
      </w:r>
    </w:p>
    <w:p w14:paraId="71A6F1E1" w14:textId="21ACDE38" w:rsidR="00207C08" w:rsidRDefault="00207C08" w:rsidP="00446F1E">
      <w:pPr>
        <w:pStyle w:val="Luettelokappale"/>
        <w:numPr>
          <w:ilvl w:val="0"/>
          <w:numId w:val="22"/>
        </w:numPr>
      </w:pPr>
      <w:r>
        <w:t>Tilaisuuden tai toiminnan järjestäjä voi epidemiatilanteen mukaan suositella käytettävän kasvomaskia. Maskia voi muutenkin halutessaan käyttää ottaen huomioon siihen liittyvät ohjeet.</w:t>
      </w:r>
    </w:p>
    <w:p w14:paraId="350326EB" w14:textId="77777777" w:rsidR="00207C08" w:rsidRDefault="00207C08" w:rsidP="00CA4AB8"/>
    <w:p w14:paraId="7ACF9814" w14:textId="77777777" w:rsidR="00E77B83" w:rsidRDefault="00E77B83" w:rsidP="00CA4AB8">
      <w:r w:rsidRPr="00E77B83">
        <w:rPr>
          <w:b/>
          <w:bCs/>
        </w:rPr>
        <w:t xml:space="preserve">Siivous </w:t>
      </w:r>
    </w:p>
    <w:p w14:paraId="00961AC9" w14:textId="77777777" w:rsidR="00E77B83" w:rsidRDefault="00E77B83" w:rsidP="00CA4AB8">
      <w:r>
        <w:t xml:space="preserve">Koronavirus tarttuu ensisijaisesti pisaratartuntana, kun sairastunut yskii tai aivastaa. On mahdollista, että virus tarttuu myös kosketuksen kautta. Koronavirukset eivät säily pitkiä aikoja ilmassa tai pinnoilla. </w:t>
      </w:r>
    </w:p>
    <w:p w14:paraId="7F686A84" w14:textId="77777777" w:rsidR="00E77B83" w:rsidRDefault="00E77B83" w:rsidP="00CA4AB8"/>
    <w:p w14:paraId="27D22E63" w14:textId="77777777" w:rsidR="00446F1E" w:rsidRDefault="00E77B83" w:rsidP="00446F1E">
      <w:r>
        <w:t xml:space="preserve">Siivouksessa käytetään heikosti emäksistä yleispuhdistusainetta. Saniteettitiloissa siivousta voi tehostaa käyttämällä desinfiointiainetta. Noudatetaan Työterveyslaitoksen siivousohjeita. </w:t>
      </w:r>
    </w:p>
    <w:p w14:paraId="53493DAE" w14:textId="77777777" w:rsidR="00446F1E" w:rsidRDefault="00E77B83" w:rsidP="00446F1E">
      <w:pPr>
        <w:pStyle w:val="Luettelokappale"/>
        <w:numPr>
          <w:ilvl w:val="0"/>
          <w:numId w:val="23"/>
        </w:numPr>
      </w:pPr>
      <w:r>
        <w:t xml:space="preserve">Pyyhitään kosketuspinnat, kuten ovenkahvat, käsinojat, tasot ja pöydät, valokatkaisijat ja hanat vähintään päivittäin, mielellään kahdesti päivässä. Sellaisessa ympäristössä, jossa kävijöitä on runsaasti, suositellaan puhdistamista 2–4 tunnin välein. </w:t>
      </w:r>
    </w:p>
    <w:p w14:paraId="45812944" w14:textId="3BD028DC" w:rsidR="00E77B83" w:rsidRDefault="00E77B83" w:rsidP="00446F1E">
      <w:pPr>
        <w:pStyle w:val="Luettelokappale"/>
        <w:numPr>
          <w:ilvl w:val="0"/>
          <w:numId w:val="23"/>
        </w:numPr>
      </w:pPr>
      <w:r>
        <w:t>Yhteiskäytössä olevien tietokoneiden ja päätteiden tai muiden välineiden käyttöä vältetään tai ne puhdistetaan aina käyttäjien välillä</w:t>
      </w:r>
      <w:r>
        <w:t>.</w:t>
      </w:r>
    </w:p>
    <w:p w14:paraId="1CCEE018" w14:textId="4777C5BF" w:rsidR="00E77B83" w:rsidRDefault="00E77B83" w:rsidP="00E77B83"/>
    <w:p w14:paraId="7C6309E1" w14:textId="77777777" w:rsidR="00E77B83" w:rsidRDefault="00E77B83" w:rsidP="00E77B83">
      <w:r w:rsidRPr="00E77B83">
        <w:rPr>
          <w:b/>
          <w:bCs/>
        </w:rPr>
        <w:t>Jos yleisötilaisuudessa tai yleisessä kokoontumisessa todetaan koronavirustartunta</w:t>
      </w:r>
      <w:r>
        <w:t xml:space="preserve"> </w:t>
      </w:r>
    </w:p>
    <w:p w14:paraId="1E362C71" w14:textId="77777777" w:rsidR="00E77B83" w:rsidRDefault="00E77B83" w:rsidP="00E77B83">
      <w:r>
        <w:t xml:space="preserve">Tartuntaketjujen selvitystyö kuuluu kunnan tai sairaanhoitopiirin tartuntataudeista vastaavalle lääkärille. Jos koronavirustartunta tilaisuudessa todetaan tartunta, selvitetään, onko tapahtunut altistumista, ja altistuneet pitää jäljittää ja asettaa tartuntatautilain mukaisesti karanteeniin 14 vuorokaudeksi. Tartunnanjäljityksen helpottamiseksi tilaisuuksien ja tapahtumien järjestäjillä tulisi mahdollisuuksien mukaan ja muun lainsäädännön edellytyksin olla tiedot osallistuneista henkilöistä. Yleisötilaisuuksien ja yleisten kokoontumisten henkilömääriä rajoittamalla ja eri ryhmien sekoittumista välttämällä voidaan vähentää altistuneiden määrää, mikäli henkilöiden joukossa todettaisiin koronavirustartunta. </w:t>
      </w:r>
    </w:p>
    <w:p w14:paraId="66E6E7D9" w14:textId="77777777" w:rsidR="00E77B83" w:rsidRDefault="00E77B83" w:rsidP="00E77B83"/>
    <w:p w14:paraId="402404CF" w14:textId="77777777" w:rsidR="00446F1E" w:rsidRDefault="00E77B83" w:rsidP="00446F1E">
      <w:pPr>
        <w:rPr>
          <w:b/>
          <w:bCs/>
        </w:rPr>
      </w:pPr>
      <w:r w:rsidRPr="00E77B83">
        <w:rPr>
          <w:b/>
          <w:bCs/>
        </w:rPr>
        <w:t>Lasten ja nuorten leiritoiminnassa huomioitavaa</w:t>
      </w:r>
    </w:p>
    <w:p w14:paraId="35810548" w14:textId="77777777" w:rsidR="00446F1E" w:rsidRPr="00446F1E" w:rsidRDefault="00E77B83" w:rsidP="00446F1E">
      <w:pPr>
        <w:pStyle w:val="Luettelokappale"/>
        <w:numPr>
          <w:ilvl w:val="0"/>
          <w:numId w:val="24"/>
        </w:numPr>
        <w:rPr>
          <w:b/>
          <w:bCs/>
        </w:rPr>
      </w:pPr>
      <w:r>
        <w:t xml:space="preserve">Leirille voi osallistua vain oireettomana. </w:t>
      </w:r>
    </w:p>
    <w:p w14:paraId="21DD7806" w14:textId="77777777" w:rsidR="00446F1E" w:rsidRPr="00446F1E" w:rsidRDefault="00E77B83" w:rsidP="00446F1E">
      <w:pPr>
        <w:pStyle w:val="Luettelokappale"/>
        <w:numPr>
          <w:ilvl w:val="0"/>
          <w:numId w:val="24"/>
        </w:numPr>
        <w:rPr>
          <w:b/>
          <w:bCs/>
        </w:rPr>
      </w:pPr>
      <w:r>
        <w:t xml:space="preserve">Leireillä suositellaan toimimaan rajatuissa, enintään 50 henkilön ryhmissä, jotka majoittuvat, ruokailevat ja toimivat yhdessä siten, ettei synny kosketusta muihin mahdollisesti samaan aikaan samassa keskuksessa </w:t>
      </w:r>
      <w:r>
        <w:lastRenderedPageBreak/>
        <w:t xml:space="preserve">toimivien ryhmien kanssa. Näin rajataan lähikontaktien määrää leirin aikana, ja helpotetaan altistuneiden jäljitystyötä, jos leirillä todetaan koronavirustartunta. </w:t>
      </w:r>
    </w:p>
    <w:p w14:paraId="7E8B55E7" w14:textId="77777777" w:rsidR="00446F1E" w:rsidRPr="00446F1E" w:rsidRDefault="00E77B83" w:rsidP="00446F1E">
      <w:pPr>
        <w:pStyle w:val="Luettelokappale"/>
        <w:numPr>
          <w:ilvl w:val="0"/>
          <w:numId w:val="24"/>
        </w:numPr>
        <w:rPr>
          <w:b/>
          <w:bCs/>
        </w:rPr>
      </w:pPr>
      <w:r>
        <w:t xml:space="preserve">Yleisiä suosituksia hyvästä käsi- ja yskimishygieniasta sekä siivouksesta tulee noudattaa. </w:t>
      </w:r>
    </w:p>
    <w:p w14:paraId="31DE8FAA" w14:textId="77777777" w:rsidR="00446F1E" w:rsidRPr="00446F1E" w:rsidRDefault="00E77B83" w:rsidP="00446F1E">
      <w:pPr>
        <w:pStyle w:val="Luettelokappale"/>
        <w:numPr>
          <w:ilvl w:val="0"/>
          <w:numId w:val="24"/>
        </w:numPr>
        <w:rPr>
          <w:b/>
          <w:bCs/>
        </w:rPr>
      </w:pPr>
      <w:r>
        <w:t xml:space="preserve">Tarpeetonta fyysistä kosketusta vältetään (esimerkiksi kättely, halaaminen). </w:t>
      </w:r>
    </w:p>
    <w:p w14:paraId="3AA1A812" w14:textId="3924511A" w:rsidR="00453442" w:rsidRPr="006F13C5" w:rsidRDefault="00E77B83" w:rsidP="00091ACE">
      <w:pPr>
        <w:pStyle w:val="Luettelokappale"/>
        <w:numPr>
          <w:ilvl w:val="0"/>
          <w:numId w:val="24"/>
        </w:numPr>
        <w:rPr>
          <w:b/>
          <w:bCs/>
        </w:rPr>
      </w:pPr>
      <w:r>
        <w:t>Jos leiriläisellä todetaan leirin aikana koronavirusinfektioon sopivia oireita, tulee hänet ohjata erilliseen tilaan odottamaan, että poistuminen leiriltä on mahdollista. Hänen tulee hakeutua viiveettä koronavirustestiin. Mikäli koronavirustartunta todetaan, tulee altistuneet jäljittää ja asettaa karanteeniin. Leirin järjestäjän tulee tällaisessa tilanteessa olla yhteydessä paikalliseen tartuntataudeista vastaavaan yksikköön lisäohjeiden saamiseksi.</w:t>
      </w:r>
    </w:p>
    <w:p w14:paraId="6E565C5D" w14:textId="77777777" w:rsidR="00767FF5" w:rsidRDefault="00767FF5" w:rsidP="00091ACE">
      <w:pPr>
        <w:rPr>
          <w:b/>
          <w:bCs/>
        </w:rPr>
      </w:pPr>
    </w:p>
    <w:p w14:paraId="39DEDF55" w14:textId="36CCFE1C" w:rsidR="00091ACE" w:rsidRDefault="00004EB7" w:rsidP="00091ACE">
      <w:pPr>
        <w:rPr>
          <w:b/>
          <w:bCs/>
          <w:sz w:val="32"/>
          <w:szCs w:val="32"/>
        </w:rPr>
      </w:pPr>
      <w:r w:rsidRPr="00962840">
        <w:rPr>
          <w:b/>
          <w:bCs/>
          <w:sz w:val="32"/>
          <w:szCs w:val="32"/>
        </w:rPr>
        <w:t>Kilpailutoiminnassa tulee ottaa huomioon seuraavat asiat</w:t>
      </w:r>
    </w:p>
    <w:p w14:paraId="713D56BB" w14:textId="77777777" w:rsidR="00E77B83" w:rsidRPr="00962840" w:rsidRDefault="00E77B83" w:rsidP="00091ACE">
      <w:pPr>
        <w:rPr>
          <w:sz w:val="32"/>
          <w:szCs w:val="32"/>
        </w:rPr>
      </w:pPr>
    </w:p>
    <w:p w14:paraId="1A6DF480" w14:textId="77777777" w:rsidR="00976F76" w:rsidRDefault="00091ACE" w:rsidP="00976F76">
      <w:r w:rsidRPr="00091ACE">
        <w:t>Seurojen</w:t>
      </w:r>
      <w:r w:rsidR="00F95F1D">
        <w:t xml:space="preserve"> järjestämät</w:t>
      </w:r>
      <w:r w:rsidR="00560E55">
        <w:t xml:space="preserve"> </w:t>
      </w:r>
      <w:r w:rsidRPr="00091ACE">
        <w:t xml:space="preserve">kilpailut voidaan </w:t>
      </w:r>
      <w:r w:rsidR="00E77B83">
        <w:t xml:space="preserve">totuttaa </w:t>
      </w:r>
      <w:r w:rsidRPr="00091ACE">
        <w:t xml:space="preserve">ottaen huomioon </w:t>
      </w:r>
      <w:r w:rsidR="00E77B83">
        <w:t>y</w:t>
      </w:r>
      <w:r w:rsidR="00E77B83">
        <w:t>li 50 hengen yleisötilaisuuksissa ja yleisissä kokouksissa</w:t>
      </w:r>
      <w:r w:rsidR="00E77B83">
        <w:t xml:space="preserve"> annetut määräykset </w:t>
      </w:r>
      <w:r w:rsidR="00560E55">
        <w:t xml:space="preserve">ja </w:t>
      </w:r>
      <w:r w:rsidR="00446B34">
        <w:t xml:space="preserve">lisäksi </w:t>
      </w:r>
      <w:r w:rsidR="00560E55">
        <w:t>seuraav</w:t>
      </w:r>
      <w:r w:rsidR="00004EB7">
        <w:t>at ohjeistukset</w:t>
      </w:r>
    </w:p>
    <w:p w14:paraId="07846A08" w14:textId="77777777" w:rsidR="00976F76" w:rsidRDefault="00091ACE" w:rsidP="00976F76">
      <w:pPr>
        <w:pStyle w:val="Luettelokappale"/>
        <w:numPr>
          <w:ilvl w:val="0"/>
          <w:numId w:val="25"/>
        </w:numPr>
      </w:pPr>
      <w:r w:rsidRPr="00091ACE">
        <w:t>Rajoitettu lajiohjelma</w:t>
      </w:r>
    </w:p>
    <w:p w14:paraId="4F924EA4" w14:textId="77777777" w:rsidR="00976F76" w:rsidRDefault="00446F1E" w:rsidP="00976F76">
      <w:pPr>
        <w:pStyle w:val="Luettelokappale"/>
        <w:numPr>
          <w:ilvl w:val="1"/>
          <w:numId w:val="25"/>
        </w:numPr>
      </w:pPr>
      <w:r>
        <w:t>S</w:t>
      </w:r>
      <w:r w:rsidRPr="00BB3921">
        <w:t>uunnitell</w:t>
      </w:r>
      <w:r>
        <w:t xml:space="preserve">aan lajiohjelmassa </w:t>
      </w:r>
      <w:r w:rsidRPr="00BB3921">
        <w:t>tarkkaan lajien ja sarjojen määrä. Otet</w:t>
      </w:r>
      <w:r>
        <w:t>aan</w:t>
      </w:r>
      <w:r w:rsidRPr="00BB3921">
        <w:t xml:space="preserve"> huomioon</w:t>
      </w:r>
      <w:r>
        <w:t xml:space="preserve"> toimitsijoiden määrä.</w:t>
      </w:r>
      <w:r>
        <w:t xml:space="preserve"> </w:t>
      </w:r>
      <w:r w:rsidRPr="00BB3921">
        <w:t xml:space="preserve"> </w:t>
      </w:r>
    </w:p>
    <w:p w14:paraId="38498721" w14:textId="77777777" w:rsidR="00976F76" w:rsidRDefault="00BB3921" w:rsidP="00976F76">
      <w:pPr>
        <w:pStyle w:val="Luettelokappale"/>
        <w:numPr>
          <w:ilvl w:val="0"/>
          <w:numId w:val="25"/>
        </w:numPr>
      </w:pPr>
      <w:r>
        <w:t>P</w:t>
      </w:r>
      <w:r w:rsidR="00091ACE" w:rsidRPr="00091ACE">
        <w:t>orrastettu aikataulu</w:t>
      </w:r>
    </w:p>
    <w:p w14:paraId="73534E56" w14:textId="77777777" w:rsidR="00976F76" w:rsidRDefault="00446F1E" w:rsidP="00976F76">
      <w:pPr>
        <w:pStyle w:val="Luettelokappale"/>
        <w:numPr>
          <w:ilvl w:val="1"/>
          <w:numId w:val="25"/>
        </w:numPr>
      </w:pPr>
      <w:r>
        <w:t xml:space="preserve">Kilpaillaan eri aikoihin eri sarjoissa </w:t>
      </w:r>
      <w:r w:rsidRPr="00BB3921">
        <w:t>esim</w:t>
      </w:r>
      <w:r>
        <w:t>erkiksi klo 17–</w:t>
      </w:r>
      <w:r w:rsidRPr="00BB3921">
        <w:t>18</w:t>
      </w:r>
      <w:r>
        <w:t xml:space="preserve">, seuraava sarja </w:t>
      </w:r>
      <w:r w:rsidRPr="00BB3921">
        <w:t>klo 18.15</w:t>
      </w:r>
      <w:r>
        <w:t>–</w:t>
      </w:r>
      <w:r w:rsidRPr="00BB3921">
        <w:t xml:space="preserve">19.15 </w:t>
      </w:r>
      <w:r>
        <w:t>jne.</w:t>
      </w:r>
    </w:p>
    <w:p w14:paraId="184DAD0E" w14:textId="77777777" w:rsidR="00976F76" w:rsidRDefault="00446F1E" w:rsidP="00976F76">
      <w:pPr>
        <w:pStyle w:val="Luettelokappale"/>
        <w:numPr>
          <w:ilvl w:val="1"/>
          <w:numId w:val="25"/>
        </w:numPr>
      </w:pPr>
      <w:r>
        <w:t>P</w:t>
      </w:r>
      <w:r w:rsidRPr="00BB3921">
        <w:t>orrast</w:t>
      </w:r>
      <w:r>
        <w:t xml:space="preserve">etaan kilpailut </w:t>
      </w:r>
      <w:r w:rsidRPr="00BB3921">
        <w:t>useammalle illalle</w:t>
      </w:r>
      <w:r>
        <w:t>/päivälle (selkeä tauko kilpailujen välillä).</w:t>
      </w:r>
    </w:p>
    <w:p w14:paraId="6E9E1DA1" w14:textId="0B089438" w:rsidR="00976F76" w:rsidRDefault="00446F1E" w:rsidP="001515D1">
      <w:pPr>
        <w:pStyle w:val="Luettelokappale"/>
        <w:numPr>
          <w:ilvl w:val="1"/>
          <w:numId w:val="25"/>
        </w:numPr>
      </w:pPr>
      <w:r>
        <w:t>J</w:t>
      </w:r>
      <w:r w:rsidRPr="00BB3921">
        <w:t>ärjest</w:t>
      </w:r>
      <w:r>
        <w:t>etään</w:t>
      </w:r>
      <w:r w:rsidRPr="00BB3921">
        <w:t xml:space="preserve"> </w:t>
      </w:r>
      <w:r>
        <w:t xml:space="preserve">kilpailut </w:t>
      </w:r>
      <w:r w:rsidRPr="00BB3921">
        <w:t xml:space="preserve">samanaikaisesti useammalla kentällä. </w:t>
      </w:r>
    </w:p>
    <w:p w14:paraId="2045CF71" w14:textId="77777777" w:rsidR="00976F76" w:rsidRDefault="00BB3921" w:rsidP="00976F76">
      <w:pPr>
        <w:pStyle w:val="Luettelokappale"/>
        <w:numPr>
          <w:ilvl w:val="0"/>
          <w:numId w:val="25"/>
        </w:numPr>
      </w:pPr>
      <w:r>
        <w:t>T</w:t>
      </w:r>
      <w:r w:rsidR="00091ACE" w:rsidRPr="00091ACE">
        <w:t>yhjät katsomot tai rajoitettu yleisömäärä</w:t>
      </w:r>
      <w:r w:rsidR="00EB3537">
        <w:t xml:space="preserve"> (turvavälit)</w:t>
      </w:r>
    </w:p>
    <w:p w14:paraId="485F4C8D" w14:textId="77777777" w:rsidR="00976F76" w:rsidRDefault="00B1754E" w:rsidP="00976F76">
      <w:pPr>
        <w:pStyle w:val="Luettelokappale"/>
        <w:numPr>
          <w:ilvl w:val="0"/>
          <w:numId w:val="25"/>
        </w:numPr>
      </w:pPr>
      <w:r>
        <w:t>Muut kilpailun järjestämiseen liittyvät ohjeet</w:t>
      </w:r>
    </w:p>
    <w:p w14:paraId="20282E4B" w14:textId="77777777" w:rsidR="001515D1" w:rsidRDefault="00976F76" w:rsidP="001515D1">
      <w:pPr>
        <w:pStyle w:val="Luettelokappale"/>
        <w:numPr>
          <w:ilvl w:val="1"/>
          <w:numId w:val="25"/>
        </w:numPr>
      </w:pPr>
      <w:r w:rsidRPr="00AE0C24">
        <w:t>Kilpailun</w:t>
      </w:r>
      <w:r>
        <w:t xml:space="preserve"> </w:t>
      </w:r>
      <w:r w:rsidRPr="00AE0C24">
        <w:t>järjestäjä tiedottaa ohjeet rajoituksista ja turvallisuusohjeista kilpailukutsussa</w:t>
      </w:r>
      <w:r>
        <w:t xml:space="preserve">. </w:t>
      </w:r>
    </w:p>
    <w:p w14:paraId="6FC51279" w14:textId="77777777" w:rsidR="001515D1" w:rsidRDefault="00976F76" w:rsidP="001515D1">
      <w:pPr>
        <w:pStyle w:val="Luettelokappale"/>
        <w:numPr>
          <w:ilvl w:val="1"/>
          <w:numId w:val="25"/>
        </w:numPr>
      </w:pPr>
      <w:r w:rsidRPr="00AE0C24">
        <w:t>Kilpailunjärjestäjä valvoo, että</w:t>
      </w:r>
      <w:r>
        <w:t xml:space="preserve"> turvallisuusohjeistuksia noudatetaan.</w:t>
      </w:r>
    </w:p>
    <w:p w14:paraId="2CA022CB" w14:textId="77777777" w:rsidR="001515D1" w:rsidRDefault="00976F76" w:rsidP="001515D1">
      <w:pPr>
        <w:pStyle w:val="Luettelokappale"/>
        <w:numPr>
          <w:ilvl w:val="1"/>
          <w:numId w:val="25"/>
        </w:numPr>
      </w:pPr>
      <w:r w:rsidRPr="000B54D4">
        <w:t>Kilpailun</w:t>
      </w:r>
      <w:r>
        <w:t xml:space="preserve"> </w:t>
      </w:r>
      <w:r w:rsidRPr="000B54D4">
        <w:t xml:space="preserve">järjestäjä ohjeistaa toimitsijat etukäteen toimimaan suositusten ja määräysten mukaisesti. </w:t>
      </w:r>
    </w:p>
    <w:p w14:paraId="6938472E" w14:textId="77777777" w:rsidR="001515D1" w:rsidRDefault="00976F76" w:rsidP="001515D1">
      <w:pPr>
        <w:pStyle w:val="Luettelokappale"/>
        <w:numPr>
          <w:ilvl w:val="1"/>
          <w:numId w:val="25"/>
        </w:numPr>
      </w:pPr>
      <w:r w:rsidRPr="000B54D4">
        <w:t>Toimitsij</w:t>
      </w:r>
      <w:r>
        <w:t>at</w:t>
      </w:r>
      <w:r w:rsidRPr="000B54D4">
        <w:t xml:space="preserve">, jotka käsittelevät </w:t>
      </w:r>
      <w:r>
        <w:t>heittovälineitä, työkaluja ja laitteita (heittovälineet, lapiot, lanat, rimat, telineet jne.)</w:t>
      </w:r>
      <w:r w:rsidRPr="000B54D4">
        <w:t>, käyttävät käsineitä.</w:t>
      </w:r>
    </w:p>
    <w:p w14:paraId="30EBCAAD" w14:textId="77777777" w:rsidR="001515D1" w:rsidRDefault="00976F76" w:rsidP="001515D1">
      <w:pPr>
        <w:pStyle w:val="Luettelokappale"/>
        <w:numPr>
          <w:ilvl w:val="1"/>
          <w:numId w:val="25"/>
        </w:numPr>
      </w:pPr>
      <w:r w:rsidRPr="00AE0C24">
        <w:t>Heittolaj</w:t>
      </w:r>
      <w:r>
        <w:t>ien suorituspaikoille</w:t>
      </w:r>
      <w:r w:rsidRPr="00AE0C24">
        <w:t xml:space="preserve"> kisajärjestäjien tulee</w:t>
      </w:r>
      <w:r>
        <w:t xml:space="preserve"> huolehtia käsihuuhteen saatavuudesta. </w:t>
      </w:r>
    </w:p>
    <w:p w14:paraId="260AF086" w14:textId="247B70EF" w:rsidR="00976F76" w:rsidRDefault="00976F76" w:rsidP="001515D1">
      <w:pPr>
        <w:pStyle w:val="Luettelokappale"/>
        <w:numPr>
          <w:ilvl w:val="1"/>
          <w:numId w:val="25"/>
        </w:numPr>
      </w:pPr>
      <w:r w:rsidRPr="000B54D4">
        <w:t>Toimitsijatehtäviin ei</w:t>
      </w:r>
      <w:r>
        <w:t xml:space="preserve"> suositella osallistuvan riskiryhmään kuuluvia.</w:t>
      </w:r>
    </w:p>
    <w:p w14:paraId="2EA85066" w14:textId="77777777" w:rsidR="00083EE6" w:rsidRDefault="00083EE6" w:rsidP="00083EE6">
      <w:pPr>
        <w:pStyle w:val="Luettelokappale"/>
        <w:ind w:left="1440"/>
      </w:pPr>
    </w:p>
    <w:p w14:paraId="1A01B9E0" w14:textId="77777777" w:rsidR="00EC3018" w:rsidRDefault="00B1754E" w:rsidP="00EC3018">
      <w:pPr>
        <w:pStyle w:val="Luettelokappale"/>
        <w:numPr>
          <w:ilvl w:val="0"/>
          <w:numId w:val="25"/>
        </w:numPr>
      </w:pPr>
      <w:r>
        <w:t>Ohjeet kilpailijoille</w:t>
      </w:r>
    </w:p>
    <w:p w14:paraId="7815B8CF" w14:textId="77777777" w:rsidR="00EC3018" w:rsidRDefault="00EC3018" w:rsidP="00EC3018">
      <w:pPr>
        <w:pStyle w:val="Luettelokappale"/>
        <w:numPr>
          <w:ilvl w:val="1"/>
          <w:numId w:val="25"/>
        </w:numPr>
      </w:pPr>
      <w:r>
        <w:t>Vain täysin terveenä ja oireettomana osallistutaan kilpailuun.</w:t>
      </w:r>
    </w:p>
    <w:p w14:paraId="4E67797F" w14:textId="77777777" w:rsidR="00EC3018" w:rsidRDefault="00EC3018" w:rsidP="00EC3018">
      <w:pPr>
        <w:pStyle w:val="Luettelokappale"/>
        <w:numPr>
          <w:ilvl w:val="1"/>
          <w:numId w:val="25"/>
        </w:numPr>
      </w:pPr>
      <w:r>
        <w:t>Tutustutaan tarkasti kilpailun järjestäjän turvallisuusohjeisiin.</w:t>
      </w:r>
    </w:p>
    <w:p w14:paraId="6810FC16" w14:textId="0180A4AA" w:rsidR="00EC3018" w:rsidRDefault="00EC3018" w:rsidP="00EC3018">
      <w:pPr>
        <w:pStyle w:val="Luettelokappale"/>
        <w:numPr>
          <w:ilvl w:val="1"/>
          <w:numId w:val="25"/>
        </w:numPr>
      </w:pPr>
      <w:r>
        <w:t xml:space="preserve">Peseydytään ja pukeudutaan </w:t>
      </w:r>
      <w:r>
        <w:t>mieluiten kotona.</w:t>
      </w:r>
    </w:p>
    <w:p w14:paraId="05233007" w14:textId="77777777" w:rsidR="00EC3018" w:rsidRDefault="00EC3018" w:rsidP="00EC3018">
      <w:pPr>
        <w:pStyle w:val="Luettelokappale"/>
        <w:numPr>
          <w:ilvl w:val="1"/>
          <w:numId w:val="25"/>
        </w:numPr>
      </w:pPr>
      <w:r>
        <w:t>Vältetään tarpeettomia lähikontakteja.</w:t>
      </w:r>
    </w:p>
    <w:p w14:paraId="3979FB95" w14:textId="77777777" w:rsidR="00EC3018" w:rsidRDefault="00EC3018" w:rsidP="00EC3018">
      <w:pPr>
        <w:pStyle w:val="Luettelokappale"/>
        <w:numPr>
          <w:ilvl w:val="1"/>
          <w:numId w:val="25"/>
        </w:numPr>
      </w:pPr>
      <w:r w:rsidRPr="00091ACE">
        <w:lastRenderedPageBreak/>
        <w:t>Huomioidaan hygieniaohjeet (</w:t>
      </w:r>
      <w:r>
        <w:t xml:space="preserve">käsien pesu, </w:t>
      </w:r>
      <w:r w:rsidRPr="00091ACE">
        <w:t>yskiminen, niistäminen</w:t>
      </w:r>
      <w:r>
        <w:t>, omat juomapullot ja pyyhkeet</w:t>
      </w:r>
      <w:r w:rsidRPr="00091ACE">
        <w:t xml:space="preserve">), etäisyydet ja </w:t>
      </w:r>
      <w:r>
        <w:t xml:space="preserve">mahdollinen </w:t>
      </w:r>
      <w:r w:rsidRPr="00091ACE">
        <w:t>omien välineiden käyttö.</w:t>
      </w:r>
    </w:p>
    <w:p w14:paraId="6A266510" w14:textId="77777777" w:rsidR="00EC3018" w:rsidRDefault="00EC3018" w:rsidP="00EC3018">
      <w:pPr>
        <w:pStyle w:val="Luettelokappale"/>
        <w:numPr>
          <w:ilvl w:val="1"/>
          <w:numId w:val="25"/>
        </w:numPr>
      </w:pPr>
      <w:r>
        <w:t>Huolehditaan käsihygieniasta ennen ja jälkeen kilpailujen.</w:t>
      </w:r>
    </w:p>
    <w:p w14:paraId="23C19407" w14:textId="77777777" w:rsidR="00EC3018" w:rsidRDefault="00EC3018" w:rsidP="00EC3018">
      <w:pPr>
        <w:pStyle w:val="Luettelokappale"/>
        <w:numPr>
          <w:ilvl w:val="1"/>
          <w:numId w:val="25"/>
        </w:numPr>
      </w:pPr>
      <w:r>
        <w:t>Yskitään ja aivastetaan olkavarteen tai nenäliinaan. Vältetään kasvojen koskettelua.</w:t>
      </w:r>
    </w:p>
    <w:p w14:paraId="7798B8F8" w14:textId="77777777" w:rsidR="00EC3018" w:rsidRDefault="00EC3018" w:rsidP="00EC3018">
      <w:pPr>
        <w:pStyle w:val="Luettelokappale"/>
        <w:numPr>
          <w:ilvl w:val="1"/>
          <w:numId w:val="25"/>
        </w:numPr>
      </w:pPr>
      <w:r>
        <w:t>H</w:t>
      </w:r>
      <w:r w:rsidRPr="000A60CC">
        <w:t>uolehdi</w:t>
      </w:r>
      <w:r>
        <w:t>taan</w:t>
      </w:r>
      <w:r w:rsidRPr="000A60CC">
        <w:t xml:space="preserve"> käsihygieniasta ennen ja jälkeen </w:t>
      </w:r>
      <w:r>
        <w:t>heitto</w:t>
      </w:r>
      <w:r w:rsidRPr="000A60CC">
        <w:t>suorituksen.</w:t>
      </w:r>
      <w:r>
        <w:t xml:space="preserve"> </w:t>
      </w:r>
      <w:r w:rsidRPr="000A60CC">
        <w:t>Heittolajeissa huolehditaan välineen hygieniasta</w:t>
      </w:r>
      <w:r>
        <w:t xml:space="preserve"> mahdollisuuksien mukaan.</w:t>
      </w:r>
      <w:bookmarkStart w:id="0" w:name="_Hlk40736190"/>
    </w:p>
    <w:p w14:paraId="7BDD55C8" w14:textId="6D7BA077" w:rsidR="00EC3018" w:rsidRDefault="00EC3018" w:rsidP="00083EE6">
      <w:pPr>
        <w:pStyle w:val="Luettelokappale"/>
        <w:numPr>
          <w:ilvl w:val="1"/>
          <w:numId w:val="25"/>
        </w:numPr>
      </w:pPr>
      <w:r w:rsidRPr="00446B34">
        <w:t>WC-tiloissa käsien pesu ennen ja jälkeen käyntiä.</w:t>
      </w:r>
      <w:bookmarkEnd w:id="0"/>
    </w:p>
    <w:p w14:paraId="3AC7F7D5" w14:textId="77777777" w:rsidR="00083EE6" w:rsidRDefault="00083EE6" w:rsidP="00083EE6">
      <w:pPr>
        <w:pStyle w:val="Luettelokappale"/>
        <w:ind w:left="1440"/>
      </w:pPr>
    </w:p>
    <w:p w14:paraId="1D051233" w14:textId="77777777" w:rsidR="00083EE6" w:rsidRDefault="00F95F1D" w:rsidP="00083EE6">
      <w:pPr>
        <w:pStyle w:val="Luettelokappale"/>
        <w:numPr>
          <w:ilvl w:val="0"/>
          <w:numId w:val="25"/>
        </w:numPr>
      </w:pPr>
      <w:r>
        <w:t>Ohjeet tapahtumaan osallistujille (toimitsija</w:t>
      </w:r>
      <w:r w:rsidR="005D6CCE">
        <w:t>t</w:t>
      </w:r>
      <w:r>
        <w:t>, yleisö, muut)</w:t>
      </w:r>
    </w:p>
    <w:p w14:paraId="39E8BD2E" w14:textId="03E744EA" w:rsidR="00DF62DB" w:rsidRDefault="00F95F1D" w:rsidP="00752C99">
      <w:pPr>
        <w:pStyle w:val="Luettelokappale"/>
        <w:numPr>
          <w:ilvl w:val="1"/>
          <w:numId w:val="25"/>
        </w:numPr>
      </w:pPr>
      <w:r>
        <w:t>Yleisötilaisuuteen ei saa tulla, jos on mitään sairastumiseen viittaavia oireita.</w:t>
      </w:r>
    </w:p>
    <w:p w14:paraId="08081BA2" w14:textId="2BB0D79D" w:rsidR="00F95F1D" w:rsidRPr="005411C6" w:rsidRDefault="00F95F1D" w:rsidP="005411C6">
      <w:pPr>
        <w:pStyle w:val="Luettelokappale"/>
        <w:numPr>
          <w:ilvl w:val="0"/>
          <w:numId w:val="27"/>
        </w:numPr>
        <w:rPr>
          <w:b/>
          <w:bCs/>
        </w:rPr>
      </w:pPr>
      <w:r>
        <w:t>Riskiryhmään kuuluvien osallistumista ei suositella. Jos osallistuminen on välttämätöntä, tulee noudattaa turvaetäisyyksiä ja hygieniasuosituksia.</w:t>
      </w:r>
    </w:p>
    <w:p w14:paraId="3C031B62" w14:textId="77777777" w:rsidR="00DF62DB" w:rsidRPr="00DF62DB" w:rsidRDefault="005232FA" w:rsidP="00DF62DB">
      <w:pPr>
        <w:pStyle w:val="Luettelokappale"/>
        <w:numPr>
          <w:ilvl w:val="0"/>
          <w:numId w:val="27"/>
        </w:numPr>
        <w:rPr>
          <w:b/>
          <w:bCs/>
        </w:rPr>
      </w:pPr>
      <w:r w:rsidRPr="005232FA">
        <w:t>Lähikontaktien välttämiseksi turvavälien ylläpitämisen mahdollisuus tulee turvata: henkilömäärä tulee rajata siten, että henkilöiden väliin jää vähintään 1–2 m</w:t>
      </w:r>
      <w:r>
        <w:t>etriä.</w:t>
      </w:r>
    </w:p>
    <w:p w14:paraId="4F15FBAC" w14:textId="1EB25F6A" w:rsidR="005232FA" w:rsidRPr="00DF62DB" w:rsidRDefault="005232FA" w:rsidP="00DF62DB">
      <w:pPr>
        <w:pStyle w:val="Luettelokappale"/>
        <w:numPr>
          <w:ilvl w:val="0"/>
          <w:numId w:val="27"/>
        </w:numPr>
        <w:rPr>
          <w:b/>
          <w:bCs/>
        </w:rPr>
      </w:pPr>
      <w:r w:rsidRPr="005232FA">
        <w:t>Tilanteissa, joissa saattaa syntyä jonoja</w:t>
      </w:r>
      <w:r w:rsidR="007D5D56">
        <w:t>,</w:t>
      </w:r>
      <w:r w:rsidRPr="005232FA">
        <w:t xml:space="preserve"> tulee ihmisiä muistuttaa ja auttaa turvavälien pitämisessä. Turvavälien ylläpitoa voidaan varmistaa esimerkiksi riittävällä opastavalla henkilökunnalla, etäisyysopasteilla ja ehkäisemällä pitkien jonojen syntyä osallistujien saapumis- ja </w:t>
      </w:r>
      <w:r>
        <w:t>j</w:t>
      </w:r>
      <w:r w:rsidRPr="005232FA">
        <w:t>akautumisjärjestelyin.</w:t>
      </w:r>
    </w:p>
    <w:p w14:paraId="5A661512" w14:textId="77777777" w:rsidR="00DF62DB" w:rsidRPr="00DF62DB" w:rsidRDefault="005232FA" w:rsidP="00DF62DB">
      <w:pPr>
        <w:pStyle w:val="Luettelokappale"/>
        <w:numPr>
          <w:ilvl w:val="0"/>
          <w:numId w:val="28"/>
        </w:numPr>
        <w:rPr>
          <w:b/>
          <w:bCs/>
        </w:rPr>
      </w:pPr>
      <w:r w:rsidRPr="005232FA">
        <w:t>Tultaessa sisätilaan tai rajattuun ulkotilaan käytetään käsihuuhdetta. Käsihuuhdetta tulee olla helposti saatavilla.</w:t>
      </w:r>
    </w:p>
    <w:p w14:paraId="3F3E6D65" w14:textId="77777777" w:rsidR="00DF62DB" w:rsidRPr="00DF62DB" w:rsidRDefault="005232FA" w:rsidP="00DF62DB">
      <w:pPr>
        <w:pStyle w:val="Luettelokappale"/>
        <w:numPr>
          <w:ilvl w:val="0"/>
          <w:numId w:val="28"/>
        </w:numPr>
        <w:rPr>
          <w:b/>
          <w:bCs/>
        </w:rPr>
      </w:pPr>
      <w:r w:rsidRPr="005232FA">
        <w:t xml:space="preserve">Kädet pestään vedellä ja saippualla aina ennen ruokailua sekä aina aivastamisen tai yskimisen jälkeen tai kun kädet ovat näkyvästi likaiset. Kädet kuivataan kertakäyttöisiin paperisiin käsipyyhkeisiin. Jos käsienpesu ei ole mahdollista, käytetään käsihuuhdetta. </w:t>
      </w:r>
    </w:p>
    <w:p w14:paraId="42B49C7D" w14:textId="77777777" w:rsidR="002755C2" w:rsidRPr="002755C2" w:rsidRDefault="005232FA" w:rsidP="002755C2">
      <w:pPr>
        <w:pStyle w:val="Luettelokappale"/>
        <w:numPr>
          <w:ilvl w:val="0"/>
          <w:numId w:val="28"/>
        </w:numPr>
        <w:rPr>
          <w:b/>
          <w:bCs/>
        </w:rPr>
      </w:pPr>
      <w:r w:rsidRPr="005232FA">
        <w:t xml:space="preserve">Aivastamisen tai yskimisen yhteydessä suun eteen laitetaan kertakäyttönenäliina, joka heitetään </w:t>
      </w:r>
      <w:r w:rsidR="00446B34">
        <w:t xml:space="preserve">roskakoriin </w:t>
      </w:r>
      <w:r w:rsidRPr="005232FA">
        <w:t>heti käytön jälkeen. Jos nenäliinaa ei ole saatavilla, suojataan suu kyynärtaipeella. Kädet pestään tämän jälkeen.</w:t>
      </w:r>
    </w:p>
    <w:p w14:paraId="00F8A4B5" w14:textId="093B4AE3" w:rsidR="001677B4" w:rsidRPr="002755C2" w:rsidRDefault="001E3423" w:rsidP="002755C2">
      <w:pPr>
        <w:pStyle w:val="Luettelokappale"/>
        <w:numPr>
          <w:ilvl w:val="0"/>
          <w:numId w:val="28"/>
        </w:numPr>
        <w:rPr>
          <w:b/>
          <w:bCs/>
        </w:rPr>
      </w:pPr>
      <w:r w:rsidRPr="001E3423">
        <w:t>Pyyhitään kosketuspinnat</w:t>
      </w:r>
      <w:r w:rsidR="003F79A6">
        <w:t xml:space="preserve"> </w:t>
      </w:r>
      <w:r w:rsidRPr="001E3423">
        <w:t>kuten ovenkahvat, käsinojat, tasot ja pöydät, valokatkaisijat ja hanat</w:t>
      </w:r>
      <w:r>
        <w:t xml:space="preserve">. </w:t>
      </w:r>
      <w:r w:rsidRPr="001E3423">
        <w:t>Sellaisessa ympäristössä, jossa kävijöitä on runsaasti</w:t>
      </w:r>
      <w:r w:rsidR="000820CE">
        <w:t xml:space="preserve"> kuten WC-tilat</w:t>
      </w:r>
      <w:r w:rsidRPr="001E3423">
        <w:t xml:space="preserve">, suositellaan puhdistamista </w:t>
      </w:r>
      <w:r w:rsidR="000820CE">
        <w:t>mahdollisimman usein</w:t>
      </w:r>
      <w:r w:rsidRPr="001E3423">
        <w:t>.</w:t>
      </w:r>
    </w:p>
    <w:p w14:paraId="5DC183E3" w14:textId="77777777" w:rsidR="002755C2" w:rsidRPr="002755C2" w:rsidRDefault="001E3423" w:rsidP="002755C2">
      <w:pPr>
        <w:pStyle w:val="Luettelokappale"/>
        <w:numPr>
          <w:ilvl w:val="0"/>
          <w:numId w:val="29"/>
        </w:numPr>
        <w:rPr>
          <w:b/>
          <w:bCs/>
        </w:rPr>
      </w:pPr>
      <w:r w:rsidRPr="001E3423">
        <w:t>Yhteiskäytössä olevien tietokoneiden ja päätteiden tai muiden välineiden käyttöä vältetään tai ne puhdistetaan aina käyttäjien välillä.</w:t>
      </w:r>
    </w:p>
    <w:p w14:paraId="1ED3D802" w14:textId="7A20F770" w:rsidR="001677B4" w:rsidRPr="002755C2" w:rsidRDefault="003461F2" w:rsidP="002755C2">
      <w:pPr>
        <w:pStyle w:val="Luettelokappale"/>
        <w:numPr>
          <w:ilvl w:val="0"/>
          <w:numId w:val="29"/>
        </w:numPr>
        <w:rPr>
          <w:b/>
          <w:bCs/>
        </w:rPr>
      </w:pPr>
      <w:r>
        <w:t>Tartunnanjäljityksen helpottamiseksi järjestäjällä tulisi mahdollisuuksien mukaan olla tiedot tapahtumaan osallistuneista henkilöistä.</w:t>
      </w:r>
    </w:p>
    <w:p w14:paraId="1CE3C770" w14:textId="6BD67F05" w:rsidR="003461F2" w:rsidRPr="001677B4" w:rsidRDefault="003461F2" w:rsidP="001677B4">
      <w:pPr>
        <w:pStyle w:val="Luettelokappale"/>
        <w:numPr>
          <w:ilvl w:val="0"/>
          <w:numId w:val="30"/>
        </w:numPr>
        <w:rPr>
          <w:b/>
          <w:bCs/>
        </w:rPr>
      </w:pPr>
      <w:r>
        <w:t>Eri ryhmien sekoittumista välttämällä voidaan vähentää altistuneiden määrää, mikäli henkilöiden joukossa todettaisiin koronavirustartunta.</w:t>
      </w:r>
    </w:p>
    <w:p w14:paraId="1AB38A5E" w14:textId="2608BBCE" w:rsidR="00CA2DA5" w:rsidRDefault="00CA2DA5" w:rsidP="00CA2DA5"/>
    <w:p w14:paraId="43CBA2D3" w14:textId="77777777" w:rsidR="00962840" w:rsidRDefault="00962840" w:rsidP="00962840">
      <w:pPr>
        <w:rPr>
          <w:b/>
          <w:bCs/>
        </w:rPr>
      </w:pPr>
    </w:p>
    <w:p w14:paraId="763240E1" w14:textId="54B79AA0" w:rsidR="00962840" w:rsidRDefault="00962840" w:rsidP="00962840">
      <w:pPr>
        <w:rPr>
          <w:b/>
          <w:bCs/>
          <w:sz w:val="32"/>
          <w:szCs w:val="32"/>
        </w:rPr>
      </w:pPr>
      <w:bookmarkStart w:id="1" w:name="_Hlk40800889"/>
      <w:r w:rsidRPr="00962840">
        <w:rPr>
          <w:b/>
          <w:bCs/>
          <w:sz w:val="32"/>
          <w:szCs w:val="32"/>
        </w:rPr>
        <w:t>Harjoitustoiminnassa tulee ottaa huomioon seuraavat asiat</w:t>
      </w:r>
      <w:bookmarkEnd w:id="1"/>
    </w:p>
    <w:p w14:paraId="22B3C571" w14:textId="77777777" w:rsidR="00962840" w:rsidRPr="00962840" w:rsidRDefault="00962840" w:rsidP="00962840">
      <w:pPr>
        <w:rPr>
          <w:b/>
          <w:bCs/>
          <w:sz w:val="32"/>
          <w:szCs w:val="32"/>
        </w:rPr>
      </w:pPr>
    </w:p>
    <w:p w14:paraId="00EFFBD7" w14:textId="37370495" w:rsidR="00962840" w:rsidRPr="00091ACE" w:rsidRDefault="00962840" w:rsidP="00962840">
      <w:pPr>
        <w:numPr>
          <w:ilvl w:val="0"/>
          <w:numId w:val="9"/>
        </w:numPr>
      </w:pPr>
      <w:bookmarkStart w:id="2" w:name="_Hlk39660335"/>
      <w:r w:rsidRPr="00091ACE">
        <w:t xml:space="preserve">Harjoitustoiminta </w:t>
      </w:r>
      <w:r>
        <w:t>toteutetaan rajatuissa enintään</w:t>
      </w:r>
      <w:r w:rsidRPr="00091ACE">
        <w:t xml:space="preserve"> </w:t>
      </w:r>
      <w:r>
        <w:t>50 henkilön ryhmissä</w:t>
      </w:r>
      <w:r w:rsidRPr="00091ACE">
        <w:t>.</w:t>
      </w:r>
    </w:p>
    <w:bookmarkEnd w:id="2"/>
    <w:p w14:paraId="119D2393" w14:textId="77777777" w:rsidR="00962840" w:rsidRPr="00091ACE" w:rsidRDefault="00962840" w:rsidP="00962840">
      <w:pPr>
        <w:numPr>
          <w:ilvl w:val="0"/>
          <w:numId w:val="9"/>
        </w:numPr>
      </w:pPr>
      <w:r w:rsidRPr="00091ACE">
        <w:t xml:space="preserve">Harjoitustoiminnassa </w:t>
      </w:r>
      <w:r>
        <w:t xml:space="preserve">toteutetaan </w:t>
      </w:r>
      <w:r w:rsidRPr="00091ACE">
        <w:t>seuraavia ohjeita</w:t>
      </w:r>
    </w:p>
    <w:p w14:paraId="546A8848" w14:textId="77777777" w:rsidR="00962840" w:rsidRPr="00091ACE" w:rsidRDefault="00962840" w:rsidP="00962840">
      <w:pPr>
        <w:numPr>
          <w:ilvl w:val="1"/>
          <w:numId w:val="9"/>
        </w:numPr>
      </w:pPr>
      <w:r>
        <w:t>Osallistutaan vain täysin terveenä ja oireettomana harjoituksiin.</w:t>
      </w:r>
    </w:p>
    <w:p w14:paraId="15FB1B3F" w14:textId="77777777" w:rsidR="00962840" w:rsidRPr="00091ACE" w:rsidRDefault="00962840" w:rsidP="00962840">
      <w:pPr>
        <w:numPr>
          <w:ilvl w:val="1"/>
          <w:numId w:val="9"/>
        </w:numPr>
      </w:pPr>
      <w:r w:rsidRPr="00091ACE">
        <w:t>Huolehditaan ennen harjoituksia käsien pesusta ja muusta puhtaudesta.</w:t>
      </w:r>
      <w:r>
        <w:t xml:space="preserve"> </w:t>
      </w:r>
      <w:r w:rsidRPr="00CE1005">
        <w:t>Käsi</w:t>
      </w:r>
      <w:r>
        <w:t>huuhdetta</w:t>
      </w:r>
      <w:r w:rsidRPr="00CE1005">
        <w:t xml:space="preserve"> on suositeltavaa olla saatavilla harjoituksen aikana.</w:t>
      </w:r>
      <w:r>
        <w:t xml:space="preserve"> Vältetään kasvojen koskettelua.</w:t>
      </w:r>
    </w:p>
    <w:p w14:paraId="5D50FD07" w14:textId="77777777" w:rsidR="00962840" w:rsidRDefault="00962840" w:rsidP="00962840">
      <w:pPr>
        <w:numPr>
          <w:ilvl w:val="1"/>
          <w:numId w:val="9"/>
        </w:numPr>
      </w:pPr>
      <w:r w:rsidRPr="00091ACE">
        <w:t>Porrastetaan ryhmien harjoitusaikoja</w:t>
      </w:r>
      <w:r>
        <w:t>.</w:t>
      </w:r>
    </w:p>
    <w:p w14:paraId="0707D7C7" w14:textId="77777777" w:rsidR="00962840" w:rsidRPr="00091ACE" w:rsidRDefault="00962840" w:rsidP="00962840">
      <w:pPr>
        <w:pStyle w:val="Luettelokappale"/>
        <w:numPr>
          <w:ilvl w:val="1"/>
          <w:numId w:val="9"/>
        </w:numPr>
      </w:pPr>
      <w:r w:rsidRPr="00560E55">
        <w:t xml:space="preserve">WC-tiloissa </w:t>
      </w:r>
      <w:r>
        <w:t xml:space="preserve">pestään kädet </w:t>
      </w:r>
      <w:r w:rsidRPr="00560E55">
        <w:t>ennen ja jälkeen käyntiä.</w:t>
      </w:r>
      <w:r>
        <w:t xml:space="preserve"> Ei käytetä urheilukentän pukutiloja.</w:t>
      </w:r>
    </w:p>
    <w:p w14:paraId="52EDA5CA" w14:textId="77777777" w:rsidR="00962840" w:rsidRPr="00091ACE" w:rsidRDefault="00962840" w:rsidP="00962840">
      <w:pPr>
        <w:numPr>
          <w:ilvl w:val="1"/>
          <w:numId w:val="9"/>
        </w:numPr>
      </w:pPr>
      <w:r>
        <w:t xml:space="preserve">Toimitaan pääasiassa ulkona. </w:t>
      </w:r>
      <w:r w:rsidRPr="00091ACE">
        <w:t>Hyödynnetään harjoituspaikkoja monipuolisesti ja jaetaan ryhmät eri paikkoihin kentälle, maastoon ja muihin sopiviin harjoituspaikkoihin.</w:t>
      </w:r>
      <w:r>
        <w:t xml:space="preserve"> </w:t>
      </w:r>
      <w:r w:rsidRPr="00D96226">
        <w:t>Käytetään omia välineitä tai huolehditaan välineiden desi</w:t>
      </w:r>
      <w:r>
        <w:t>n</w:t>
      </w:r>
      <w:r w:rsidRPr="00D96226">
        <w:t>fioinnista.</w:t>
      </w:r>
    </w:p>
    <w:p w14:paraId="01FE0E94" w14:textId="77777777" w:rsidR="00962840" w:rsidRPr="00091ACE" w:rsidRDefault="00962840" w:rsidP="00962840">
      <w:pPr>
        <w:numPr>
          <w:ilvl w:val="1"/>
          <w:numId w:val="9"/>
        </w:numPr>
      </w:pPr>
      <w:r w:rsidRPr="00091ACE">
        <w:t>Harjoitellaan samoissa ryhmissä</w:t>
      </w:r>
      <w:r>
        <w:t xml:space="preserve"> saman ohjaajan tai valmentajan johdolla. Vältetään lähikontakteja.</w:t>
      </w:r>
    </w:p>
    <w:p w14:paraId="0A81EF3A" w14:textId="77777777" w:rsidR="00962840" w:rsidRPr="00091ACE" w:rsidRDefault="00962840" w:rsidP="00962840">
      <w:pPr>
        <w:numPr>
          <w:ilvl w:val="1"/>
          <w:numId w:val="9"/>
        </w:numPr>
      </w:pPr>
      <w:r w:rsidRPr="00091ACE">
        <w:t>Huomioidaan hygieniaohjeet (</w:t>
      </w:r>
      <w:r>
        <w:t xml:space="preserve">käsien pesu, </w:t>
      </w:r>
      <w:r w:rsidRPr="00091ACE">
        <w:t>yskiminen, niistäminen</w:t>
      </w:r>
      <w:r>
        <w:t>, omat juomapullot ja pyyhkeet</w:t>
      </w:r>
      <w:r w:rsidRPr="00091ACE">
        <w:t>), etäisyydet ja omien välineiden käyttö.</w:t>
      </w:r>
    </w:p>
    <w:p w14:paraId="35C34509" w14:textId="77777777" w:rsidR="00962840" w:rsidRPr="00091ACE" w:rsidRDefault="00962840" w:rsidP="00962840">
      <w:pPr>
        <w:numPr>
          <w:ilvl w:val="1"/>
          <w:numId w:val="9"/>
        </w:numPr>
      </w:pPr>
      <w:r w:rsidRPr="00091ACE">
        <w:t>Kannustetaan ohjaajien ja valmentajien ohjeiden mukaisiin omatoimiharjoituksiin yhteisten harjoitusten ulkopuolella.</w:t>
      </w:r>
    </w:p>
    <w:p w14:paraId="1F3C4740" w14:textId="77777777" w:rsidR="00962840" w:rsidRPr="00091ACE" w:rsidRDefault="00962840" w:rsidP="00962840">
      <w:pPr>
        <w:numPr>
          <w:ilvl w:val="1"/>
          <w:numId w:val="9"/>
        </w:numPr>
      </w:pPr>
      <w:r w:rsidRPr="00091ACE">
        <w:t>Huolehditaan harjoituksen jälkeisestä käsien pesusta.</w:t>
      </w:r>
    </w:p>
    <w:p w14:paraId="66861666" w14:textId="77777777" w:rsidR="00962840" w:rsidRPr="007D5D56" w:rsidRDefault="00962840" w:rsidP="00962840">
      <w:pPr>
        <w:numPr>
          <w:ilvl w:val="1"/>
          <w:numId w:val="9"/>
        </w:numPr>
      </w:pPr>
      <w:r w:rsidRPr="00091ACE">
        <w:t>Kannetaan yhteisesti vastuu kaikkien turvallisuudesta.</w:t>
      </w:r>
    </w:p>
    <w:p w14:paraId="197608A7" w14:textId="6036A9A3" w:rsidR="003461F2" w:rsidRDefault="003461F2" w:rsidP="00CA2DA5"/>
    <w:p w14:paraId="2C16AA2F" w14:textId="3C301A16" w:rsidR="003461F2" w:rsidRDefault="00A15C4E" w:rsidP="00CA2DA5">
      <w:r>
        <w:t>Yhteisesti sääntöjä, rajoituksia, ohjeistuksia ja suosituksia noudattaen, voimme rakentaa turvallisen harjoitus- ja kilpailuympäristön.</w:t>
      </w:r>
    </w:p>
    <w:p w14:paraId="16A5578B" w14:textId="35DDD068" w:rsidR="00A15C4E" w:rsidRDefault="00A15C4E" w:rsidP="00CA2DA5"/>
    <w:p w14:paraId="19910924" w14:textId="6C185802" w:rsidR="00A15C4E" w:rsidRDefault="00A15C4E" w:rsidP="00CA2DA5"/>
    <w:p w14:paraId="79350E30" w14:textId="1A972C54" w:rsidR="00A15C4E" w:rsidRDefault="00A15C4E" w:rsidP="00CA2DA5">
      <w:r>
        <w:t xml:space="preserve">Helsingissä </w:t>
      </w:r>
      <w:r w:rsidR="00D06707">
        <w:t>22.9</w:t>
      </w:r>
      <w:r>
        <w:t>.2020</w:t>
      </w:r>
    </w:p>
    <w:p w14:paraId="31F24214" w14:textId="77777777" w:rsidR="00A15C4E" w:rsidRDefault="00A15C4E" w:rsidP="00CA2DA5"/>
    <w:p w14:paraId="271D612E" w14:textId="10CB862A" w:rsidR="00A15C4E" w:rsidRDefault="00A15C4E" w:rsidP="00CA2DA5">
      <w:r>
        <w:t>Suomen Urheiluliitto ry</w:t>
      </w:r>
    </w:p>
    <w:p w14:paraId="32FF0D15" w14:textId="77777777" w:rsidR="00CA2DA5" w:rsidRDefault="00CA2DA5" w:rsidP="3BB71707">
      <w:pPr>
        <w:pStyle w:val="SUL"/>
      </w:pPr>
    </w:p>
    <w:sectPr w:rsidR="00CA2DA5" w:rsidSect="006B0565">
      <w:headerReference w:type="even" r:id="rId16"/>
      <w:headerReference w:type="default" r:id="rId17"/>
      <w:footerReference w:type="default" r:id="rId18"/>
      <w:headerReference w:type="first" r:id="rId19"/>
      <w:pgSz w:w="11900" w:h="16840"/>
      <w:pgMar w:top="1418"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CC82F" w14:textId="77777777" w:rsidR="00F60CBC" w:rsidRDefault="00F60CBC" w:rsidP="006B0565">
      <w:r>
        <w:separator/>
      </w:r>
    </w:p>
  </w:endnote>
  <w:endnote w:type="continuationSeparator" w:id="0">
    <w:p w14:paraId="30C770DC" w14:textId="77777777" w:rsidR="00F60CBC" w:rsidRDefault="00F60CBC"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riad Pro">
    <w:altName w:val="Calibri"/>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Semibold">
    <w:altName w:val="Calibri"/>
    <w:charset w:val="00"/>
    <w:family w:val="auto"/>
    <w:pitch w:val="variable"/>
    <w:sig w:usb0="A00002AF" w:usb1="5000204B" w:usb2="00000000" w:usb3="00000000" w:csb0="0000009F" w:csb1="00000000"/>
  </w:font>
  <w:font w:name="Lucida Grande">
    <w:charset w:val="00"/>
    <w:family w:val="swiss"/>
    <w:pitch w:val="variable"/>
    <w:sig w:usb0="E1000AEF" w:usb1="5000A1FF" w:usb2="00000000" w:usb3="00000000" w:csb0="000001BF" w:csb1="00000000"/>
  </w:font>
  <w:font w:name="Saira Condensed">
    <w:altName w:val="Calibri"/>
    <w:charset w:val="00"/>
    <w:family w:val="auto"/>
    <w:pitch w:val="variable"/>
    <w:sig w:usb0="2000000F"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767"/>
      <w:gridCol w:w="2767"/>
      <w:gridCol w:w="2767"/>
    </w:tblGrid>
    <w:tr w:rsidR="1588603A" w14:paraId="132153F5" w14:textId="77777777" w:rsidTr="1588603A">
      <w:tc>
        <w:tcPr>
          <w:tcW w:w="2767" w:type="dxa"/>
        </w:tcPr>
        <w:p w14:paraId="6588BC36" w14:textId="4D256F81" w:rsidR="1588603A" w:rsidRDefault="1588603A" w:rsidP="1588603A">
          <w:pPr>
            <w:pStyle w:val="Yltunniste"/>
            <w:ind w:left="-115"/>
          </w:pPr>
        </w:p>
      </w:tc>
      <w:tc>
        <w:tcPr>
          <w:tcW w:w="2767" w:type="dxa"/>
        </w:tcPr>
        <w:p w14:paraId="64E70116" w14:textId="1E63631F" w:rsidR="1588603A" w:rsidRDefault="1588603A" w:rsidP="1588603A">
          <w:pPr>
            <w:pStyle w:val="Yltunniste"/>
            <w:jc w:val="center"/>
          </w:pPr>
        </w:p>
      </w:tc>
      <w:tc>
        <w:tcPr>
          <w:tcW w:w="2767" w:type="dxa"/>
        </w:tcPr>
        <w:p w14:paraId="32AED7A1" w14:textId="3CD73579" w:rsidR="1588603A" w:rsidRDefault="1588603A" w:rsidP="1588603A">
          <w:pPr>
            <w:pStyle w:val="Yltunniste"/>
            <w:ind w:right="-115"/>
            <w:jc w:val="right"/>
          </w:pPr>
        </w:p>
      </w:tc>
    </w:tr>
  </w:tbl>
  <w:p w14:paraId="0F678B42" w14:textId="14A94AA4" w:rsidR="1588603A" w:rsidRDefault="1588603A" w:rsidP="1588603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81B44" w14:textId="77777777" w:rsidR="00F60CBC" w:rsidRDefault="00F60CBC" w:rsidP="006B0565">
      <w:r>
        <w:separator/>
      </w:r>
    </w:p>
  </w:footnote>
  <w:footnote w:type="continuationSeparator" w:id="0">
    <w:p w14:paraId="4E1400CD" w14:textId="77777777" w:rsidR="00F60CBC" w:rsidRDefault="00F60CBC"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E396" w14:textId="0D3CAACE" w:rsidR="00876E4D" w:rsidRDefault="00F60CBC">
    <w:pPr>
      <w:pStyle w:val="Yltunniste"/>
    </w:pPr>
    <w:r>
      <w:rPr>
        <w:noProof/>
        <w:lang w:val="en-US" w:eastAsia="fi-FI"/>
      </w:rPr>
      <w:pict w14:anchorId="6B714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5168;mso-wrap-edited:f;mso-width-percent:0;mso-height-percent:0;mso-position-horizontal:center;mso-position-horizontal-relative:margin;mso-position-vertical:center;mso-position-vertical-relative:margin;mso-width-percent:0;mso-height-percent:0"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04C1" w14:textId="22C01D6D" w:rsidR="006B0565" w:rsidRPr="006B0565" w:rsidRDefault="00F60CBC" w:rsidP="006B0565">
    <w:pPr>
      <w:pStyle w:val="Yltunniste"/>
    </w:pPr>
    <w:r>
      <w:rPr>
        <w:noProof/>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90.25pt;margin-top:-71.5pt;width:595.3pt;height:841.9pt;z-index:-251653120;mso-wrap-edited:f;mso-width-percent:0;mso-height-percent:0;mso-position-horizontal-relative:margin;mso-position-vertical-relative:margin;mso-width-percent:0;mso-height-percent:0"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E308" w14:textId="7421453A" w:rsidR="00876E4D" w:rsidRDefault="00F60CBC">
    <w:pPr>
      <w:pStyle w:val="Yltunniste"/>
    </w:pPr>
    <w:r>
      <w:rPr>
        <w:noProof/>
        <w:lang w:val="en-US" w:eastAsia="fi-FI"/>
      </w:rPr>
      <w:pict w14:anchorId="3B69A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4144;mso-wrap-edited:f;mso-width-percent:0;mso-height-percent:0;mso-position-horizontal:center;mso-position-horizontal-relative:margin;mso-position-vertical:center;mso-position-vertical-relative:margin;mso-width-percent:0;mso-height-percent:0"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4F6"/>
    <w:multiLevelType w:val="hybridMultilevel"/>
    <w:tmpl w:val="AF84E30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492F14"/>
    <w:multiLevelType w:val="hybridMultilevel"/>
    <w:tmpl w:val="0916E2E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03865C7"/>
    <w:multiLevelType w:val="hybridMultilevel"/>
    <w:tmpl w:val="8E0E419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1544184A"/>
    <w:multiLevelType w:val="hybridMultilevel"/>
    <w:tmpl w:val="E5300C0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5DB1976"/>
    <w:multiLevelType w:val="hybridMultilevel"/>
    <w:tmpl w:val="D9845E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5D0EE5"/>
    <w:multiLevelType w:val="hybridMultilevel"/>
    <w:tmpl w:val="4558AE12"/>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1D561C06"/>
    <w:multiLevelType w:val="hybridMultilevel"/>
    <w:tmpl w:val="9F343D8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E1949FE"/>
    <w:multiLevelType w:val="hybridMultilevel"/>
    <w:tmpl w:val="CC1AAD2E"/>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20080958"/>
    <w:multiLevelType w:val="hybridMultilevel"/>
    <w:tmpl w:val="D12AC3C6"/>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27621E5A"/>
    <w:multiLevelType w:val="hybridMultilevel"/>
    <w:tmpl w:val="31E6C24E"/>
    <w:lvl w:ilvl="0" w:tplc="163EA0DA">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0A8487C"/>
    <w:multiLevelType w:val="hybridMultilevel"/>
    <w:tmpl w:val="7B1EBC80"/>
    <w:lvl w:ilvl="0" w:tplc="070A4452">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121746A"/>
    <w:multiLevelType w:val="hybridMultilevel"/>
    <w:tmpl w:val="B20058C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389E4441"/>
    <w:multiLevelType w:val="hybridMultilevel"/>
    <w:tmpl w:val="86DAE4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B62502F"/>
    <w:multiLevelType w:val="hybridMultilevel"/>
    <w:tmpl w:val="F8848D8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0D86BEB"/>
    <w:multiLevelType w:val="hybridMultilevel"/>
    <w:tmpl w:val="AEA6AB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5494F9D"/>
    <w:multiLevelType w:val="hybridMultilevel"/>
    <w:tmpl w:val="0038DB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8CA3E0D"/>
    <w:multiLevelType w:val="hybridMultilevel"/>
    <w:tmpl w:val="E4F4F6A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93A0808"/>
    <w:multiLevelType w:val="hybridMultilevel"/>
    <w:tmpl w:val="B1F6BE20"/>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4FB63140"/>
    <w:multiLevelType w:val="hybridMultilevel"/>
    <w:tmpl w:val="427AD292"/>
    <w:lvl w:ilvl="0" w:tplc="861076F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16836AB"/>
    <w:multiLevelType w:val="hybridMultilevel"/>
    <w:tmpl w:val="AA865C74"/>
    <w:lvl w:ilvl="0" w:tplc="040B000F">
      <w:start w:val="1"/>
      <w:numFmt w:val="decimal"/>
      <w:lvlText w:val="%1."/>
      <w:lvlJc w:val="left"/>
      <w:pPr>
        <w:ind w:left="2880" w:hanging="360"/>
      </w:pPr>
    </w:lvl>
    <w:lvl w:ilvl="1" w:tplc="040B0019">
      <w:start w:val="1"/>
      <w:numFmt w:val="lowerLetter"/>
      <w:lvlText w:val="%2."/>
      <w:lvlJc w:val="left"/>
      <w:pPr>
        <w:ind w:left="3600" w:hanging="360"/>
      </w:pPr>
    </w:lvl>
    <w:lvl w:ilvl="2" w:tplc="040B001B">
      <w:start w:val="1"/>
      <w:numFmt w:val="lowerRoman"/>
      <w:lvlText w:val="%3."/>
      <w:lvlJc w:val="right"/>
      <w:pPr>
        <w:ind w:left="4320" w:hanging="180"/>
      </w:pPr>
    </w:lvl>
    <w:lvl w:ilvl="3" w:tplc="040B000F">
      <w:start w:val="1"/>
      <w:numFmt w:val="decimal"/>
      <w:lvlText w:val="%4."/>
      <w:lvlJc w:val="left"/>
      <w:pPr>
        <w:ind w:left="5040" w:hanging="360"/>
      </w:pPr>
    </w:lvl>
    <w:lvl w:ilvl="4" w:tplc="040B0019">
      <w:start w:val="1"/>
      <w:numFmt w:val="lowerLetter"/>
      <w:lvlText w:val="%5."/>
      <w:lvlJc w:val="left"/>
      <w:pPr>
        <w:ind w:left="5760" w:hanging="360"/>
      </w:pPr>
    </w:lvl>
    <w:lvl w:ilvl="5" w:tplc="040B001B">
      <w:start w:val="1"/>
      <w:numFmt w:val="lowerRoman"/>
      <w:lvlText w:val="%6."/>
      <w:lvlJc w:val="right"/>
      <w:pPr>
        <w:ind w:left="6480" w:hanging="180"/>
      </w:pPr>
    </w:lvl>
    <w:lvl w:ilvl="6" w:tplc="040B000F">
      <w:start w:val="1"/>
      <w:numFmt w:val="decimal"/>
      <w:lvlText w:val="%7."/>
      <w:lvlJc w:val="left"/>
      <w:pPr>
        <w:ind w:left="7200" w:hanging="360"/>
      </w:pPr>
    </w:lvl>
    <w:lvl w:ilvl="7" w:tplc="040B0019">
      <w:start w:val="1"/>
      <w:numFmt w:val="lowerLetter"/>
      <w:lvlText w:val="%8."/>
      <w:lvlJc w:val="left"/>
      <w:pPr>
        <w:ind w:left="7920" w:hanging="360"/>
      </w:pPr>
    </w:lvl>
    <w:lvl w:ilvl="8" w:tplc="040B001B">
      <w:start w:val="1"/>
      <w:numFmt w:val="lowerRoman"/>
      <w:lvlText w:val="%9."/>
      <w:lvlJc w:val="right"/>
      <w:pPr>
        <w:ind w:left="8640" w:hanging="180"/>
      </w:pPr>
    </w:lvl>
  </w:abstractNum>
  <w:abstractNum w:abstractNumId="22" w15:restartNumberingAfterBreak="0">
    <w:nsid w:val="56E84638"/>
    <w:multiLevelType w:val="hybridMultilevel"/>
    <w:tmpl w:val="8A3C9168"/>
    <w:lvl w:ilvl="0" w:tplc="7886288A">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7395E90"/>
    <w:multiLevelType w:val="hybridMultilevel"/>
    <w:tmpl w:val="256E36E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15:restartNumberingAfterBreak="0">
    <w:nsid w:val="58644900"/>
    <w:multiLevelType w:val="hybridMultilevel"/>
    <w:tmpl w:val="AB0EBEBA"/>
    <w:lvl w:ilvl="0" w:tplc="92962628">
      <w:start w:val="1"/>
      <w:numFmt w:val="bullet"/>
      <w:lvlText w:val="•"/>
      <w:lvlJc w:val="left"/>
      <w:pPr>
        <w:tabs>
          <w:tab w:val="num" w:pos="720"/>
        </w:tabs>
        <w:ind w:left="720" w:hanging="360"/>
      </w:pPr>
      <w:rPr>
        <w:rFonts w:ascii="Arial" w:hAnsi="Arial" w:hint="default"/>
      </w:rPr>
    </w:lvl>
    <w:lvl w:ilvl="1" w:tplc="117AC08C" w:tentative="1">
      <w:start w:val="1"/>
      <w:numFmt w:val="bullet"/>
      <w:lvlText w:val="•"/>
      <w:lvlJc w:val="left"/>
      <w:pPr>
        <w:tabs>
          <w:tab w:val="num" w:pos="1440"/>
        </w:tabs>
        <w:ind w:left="1440" w:hanging="360"/>
      </w:pPr>
      <w:rPr>
        <w:rFonts w:ascii="Arial" w:hAnsi="Arial" w:hint="default"/>
      </w:rPr>
    </w:lvl>
    <w:lvl w:ilvl="2" w:tplc="33D249E8" w:tentative="1">
      <w:start w:val="1"/>
      <w:numFmt w:val="bullet"/>
      <w:lvlText w:val="•"/>
      <w:lvlJc w:val="left"/>
      <w:pPr>
        <w:tabs>
          <w:tab w:val="num" w:pos="2160"/>
        </w:tabs>
        <w:ind w:left="2160" w:hanging="360"/>
      </w:pPr>
      <w:rPr>
        <w:rFonts w:ascii="Arial" w:hAnsi="Arial" w:hint="default"/>
      </w:rPr>
    </w:lvl>
    <w:lvl w:ilvl="3" w:tplc="C8E6C85E" w:tentative="1">
      <w:start w:val="1"/>
      <w:numFmt w:val="bullet"/>
      <w:lvlText w:val="•"/>
      <w:lvlJc w:val="left"/>
      <w:pPr>
        <w:tabs>
          <w:tab w:val="num" w:pos="2880"/>
        </w:tabs>
        <w:ind w:left="2880" w:hanging="360"/>
      </w:pPr>
      <w:rPr>
        <w:rFonts w:ascii="Arial" w:hAnsi="Arial" w:hint="default"/>
      </w:rPr>
    </w:lvl>
    <w:lvl w:ilvl="4" w:tplc="44248ABE" w:tentative="1">
      <w:start w:val="1"/>
      <w:numFmt w:val="bullet"/>
      <w:lvlText w:val="•"/>
      <w:lvlJc w:val="left"/>
      <w:pPr>
        <w:tabs>
          <w:tab w:val="num" w:pos="3600"/>
        </w:tabs>
        <w:ind w:left="3600" w:hanging="360"/>
      </w:pPr>
      <w:rPr>
        <w:rFonts w:ascii="Arial" w:hAnsi="Arial" w:hint="default"/>
      </w:rPr>
    </w:lvl>
    <w:lvl w:ilvl="5" w:tplc="00AE4D84" w:tentative="1">
      <w:start w:val="1"/>
      <w:numFmt w:val="bullet"/>
      <w:lvlText w:val="•"/>
      <w:lvlJc w:val="left"/>
      <w:pPr>
        <w:tabs>
          <w:tab w:val="num" w:pos="4320"/>
        </w:tabs>
        <w:ind w:left="4320" w:hanging="360"/>
      </w:pPr>
      <w:rPr>
        <w:rFonts w:ascii="Arial" w:hAnsi="Arial" w:hint="default"/>
      </w:rPr>
    </w:lvl>
    <w:lvl w:ilvl="6" w:tplc="1E2A85DC" w:tentative="1">
      <w:start w:val="1"/>
      <w:numFmt w:val="bullet"/>
      <w:lvlText w:val="•"/>
      <w:lvlJc w:val="left"/>
      <w:pPr>
        <w:tabs>
          <w:tab w:val="num" w:pos="5040"/>
        </w:tabs>
        <w:ind w:left="5040" w:hanging="360"/>
      </w:pPr>
      <w:rPr>
        <w:rFonts w:ascii="Arial" w:hAnsi="Arial" w:hint="default"/>
      </w:rPr>
    </w:lvl>
    <w:lvl w:ilvl="7" w:tplc="A75297DE" w:tentative="1">
      <w:start w:val="1"/>
      <w:numFmt w:val="bullet"/>
      <w:lvlText w:val="•"/>
      <w:lvlJc w:val="left"/>
      <w:pPr>
        <w:tabs>
          <w:tab w:val="num" w:pos="5760"/>
        </w:tabs>
        <w:ind w:left="5760" w:hanging="360"/>
      </w:pPr>
      <w:rPr>
        <w:rFonts w:ascii="Arial" w:hAnsi="Arial" w:hint="default"/>
      </w:rPr>
    </w:lvl>
    <w:lvl w:ilvl="8" w:tplc="AA52B8E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15317F"/>
    <w:multiLevelType w:val="hybridMultilevel"/>
    <w:tmpl w:val="40A2E0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3A75AE9"/>
    <w:multiLevelType w:val="multilevel"/>
    <w:tmpl w:val="E8C2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F754F6"/>
    <w:multiLevelType w:val="hybridMultilevel"/>
    <w:tmpl w:val="F85C7D5A"/>
    <w:lvl w:ilvl="0" w:tplc="74FC84C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7E2098D"/>
    <w:multiLevelType w:val="hybridMultilevel"/>
    <w:tmpl w:val="E092FE6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15:restartNumberingAfterBreak="0">
    <w:nsid w:val="7D4641AD"/>
    <w:multiLevelType w:val="hybridMultilevel"/>
    <w:tmpl w:val="277AEEEE"/>
    <w:lvl w:ilvl="0" w:tplc="F1528A9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7"/>
  </w:num>
  <w:num w:numId="2">
    <w:abstractNumId w:val="2"/>
  </w:num>
  <w:num w:numId="3">
    <w:abstractNumId w:val="27"/>
  </w:num>
  <w:num w:numId="4">
    <w:abstractNumId w:val="20"/>
  </w:num>
  <w:num w:numId="5">
    <w:abstractNumId w:val="29"/>
  </w:num>
  <w:num w:numId="6">
    <w:abstractNumId w:val="22"/>
  </w:num>
  <w:num w:numId="7">
    <w:abstractNumId w:val="11"/>
  </w:num>
  <w:num w:numId="8">
    <w:abstractNumId w:val="10"/>
  </w:num>
  <w:num w:numId="9">
    <w:abstractNumId w:val="14"/>
  </w:num>
  <w:num w:numId="10">
    <w:abstractNumId w:val="28"/>
  </w:num>
  <w:num w:numId="11">
    <w:abstractNumId w:val="18"/>
  </w:num>
  <w:num w:numId="12">
    <w:abstractNumId w:val="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24"/>
  </w:num>
  <w:num w:numId="17">
    <w:abstractNumId w:val="26"/>
  </w:num>
  <w:num w:numId="18">
    <w:abstractNumId w:val="12"/>
  </w:num>
  <w:num w:numId="19">
    <w:abstractNumId w:val="25"/>
  </w:num>
  <w:num w:numId="20">
    <w:abstractNumId w:val="3"/>
  </w:num>
  <w:num w:numId="21">
    <w:abstractNumId w:val="13"/>
  </w:num>
  <w:num w:numId="22">
    <w:abstractNumId w:val="5"/>
  </w:num>
  <w:num w:numId="23">
    <w:abstractNumId w:val="16"/>
  </w:num>
  <w:num w:numId="24">
    <w:abstractNumId w:val="15"/>
  </w:num>
  <w:num w:numId="25">
    <w:abstractNumId w:val="1"/>
  </w:num>
  <w:num w:numId="26">
    <w:abstractNumId w:val="23"/>
  </w:num>
  <w:num w:numId="27">
    <w:abstractNumId w:val="9"/>
  </w:num>
  <w:num w:numId="28">
    <w:abstractNumId w:val="8"/>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04EB7"/>
    <w:rsid w:val="000251C6"/>
    <w:rsid w:val="00031B8D"/>
    <w:rsid w:val="00036699"/>
    <w:rsid w:val="000820CE"/>
    <w:rsid w:val="00083EE6"/>
    <w:rsid w:val="00091ACE"/>
    <w:rsid w:val="000A2391"/>
    <w:rsid w:val="000A5CF0"/>
    <w:rsid w:val="000A60CC"/>
    <w:rsid w:val="000F259A"/>
    <w:rsid w:val="00130ECB"/>
    <w:rsid w:val="00132C59"/>
    <w:rsid w:val="001338F3"/>
    <w:rsid w:val="00140BF2"/>
    <w:rsid w:val="001418AE"/>
    <w:rsid w:val="001515D1"/>
    <w:rsid w:val="00151808"/>
    <w:rsid w:val="001677B4"/>
    <w:rsid w:val="0018622C"/>
    <w:rsid w:val="00190327"/>
    <w:rsid w:val="001B623D"/>
    <w:rsid w:val="001B7F89"/>
    <w:rsid w:val="001E3423"/>
    <w:rsid w:val="001F72C3"/>
    <w:rsid w:val="001F7E0A"/>
    <w:rsid w:val="00207C08"/>
    <w:rsid w:val="00250A92"/>
    <w:rsid w:val="00270A70"/>
    <w:rsid w:val="002755C2"/>
    <w:rsid w:val="002A40EF"/>
    <w:rsid w:val="002D0195"/>
    <w:rsid w:val="002E745A"/>
    <w:rsid w:val="00322627"/>
    <w:rsid w:val="00324A22"/>
    <w:rsid w:val="003461F2"/>
    <w:rsid w:val="003469A4"/>
    <w:rsid w:val="003739EE"/>
    <w:rsid w:val="00375A35"/>
    <w:rsid w:val="003A0809"/>
    <w:rsid w:val="003A615F"/>
    <w:rsid w:val="003B0E94"/>
    <w:rsid w:val="003D1B7F"/>
    <w:rsid w:val="003D72D8"/>
    <w:rsid w:val="003F3225"/>
    <w:rsid w:val="003F79A6"/>
    <w:rsid w:val="00431C28"/>
    <w:rsid w:val="00446B34"/>
    <w:rsid w:val="00446F1E"/>
    <w:rsid w:val="00453442"/>
    <w:rsid w:val="00465DA3"/>
    <w:rsid w:val="00470364"/>
    <w:rsid w:val="00473A46"/>
    <w:rsid w:val="004A1432"/>
    <w:rsid w:val="004B1083"/>
    <w:rsid w:val="004B6D19"/>
    <w:rsid w:val="004E3100"/>
    <w:rsid w:val="004F2BAC"/>
    <w:rsid w:val="00511D23"/>
    <w:rsid w:val="00520FA6"/>
    <w:rsid w:val="005232FA"/>
    <w:rsid w:val="005411C6"/>
    <w:rsid w:val="00560E55"/>
    <w:rsid w:val="005877D2"/>
    <w:rsid w:val="00587F52"/>
    <w:rsid w:val="005A72C0"/>
    <w:rsid w:val="005B2578"/>
    <w:rsid w:val="005B2C16"/>
    <w:rsid w:val="005C36FD"/>
    <w:rsid w:val="005D6CCE"/>
    <w:rsid w:val="005F26BC"/>
    <w:rsid w:val="006300FD"/>
    <w:rsid w:val="006405D5"/>
    <w:rsid w:val="00661CCD"/>
    <w:rsid w:val="00682AE7"/>
    <w:rsid w:val="006B00C4"/>
    <w:rsid w:val="006B0565"/>
    <w:rsid w:val="006B6DCD"/>
    <w:rsid w:val="006F13C5"/>
    <w:rsid w:val="00723CE9"/>
    <w:rsid w:val="00747D39"/>
    <w:rsid w:val="007517B6"/>
    <w:rsid w:val="00752C99"/>
    <w:rsid w:val="00763587"/>
    <w:rsid w:val="00766EE9"/>
    <w:rsid w:val="00767FF5"/>
    <w:rsid w:val="00771E76"/>
    <w:rsid w:val="00785FF2"/>
    <w:rsid w:val="007D5D56"/>
    <w:rsid w:val="007D75D9"/>
    <w:rsid w:val="007F49A0"/>
    <w:rsid w:val="0080491D"/>
    <w:rsid w:val="0085321B"/>
    <w:rsid w:val="00870C76"/>
    <w:rsid w:val="00874483"/>
    <w:rsid w:val="00876E4D"/>
    <w:rsid w:val="008825AF"/>
    <w:rsid w:val="00894562"/>
    <w:rsid w:val="008947C1"/>
    <w:rsid w:val="008D02B4"/>
    <w:rsid w:val="008E5EC2"/>
    <w:rsid w:val="008F7D99"/>
    <w:rsid w:val="00905580"/>
    <w:rsid w:val="009138C7"/>
    <w:rsid w:val="00925AC4"/>
    <w:rsid w:val="009508FA"/>
    <w:rsid w:val="00962840"/>
    <w:rsid w:val="00976F76"/>
    <w:rsid w:val="009B6AB3"/>
    <w:rsid w:val="009B7098"/>
    <w:rsid w:val="009F5D5C"/>
    <w:rsid w:val="00A15C4E"/>
    <w:rsid w:val="00A46016"/>
    <w:rsid w:val="00AA5F25"/>
    <w:rsid w:val="00AB2BB9"/>
    <w:rsid w:val="00AD212E"/>
    <w:rsid w:val="00AE5642"/>
    <w:rsid w:val="00AE5B23"/>
    <w:rsid w:val="00B12731"/>
    <w:rsid w:val="00B1754E"/>
    <w:rsid w:val="00B55132"/>
    <w:rsid w:val="00B70E97"/>
    <w:rsid w:val="00B94936"/>
    <w:rsid w:val="00BB3921"/>
    <w:rsid w:val="00BB57A7"/>
    <w:rsid w:val="00BE7311"/>
    <w:rsid w:val="00BF3C90"/>
    <w:rsid w:val="00C57331"/>
    <w:rsid w:val="00C81C19"/>
    <w:rsid w:val="00C81E38"/>
    <w:rsid w:val="00C82735"/>
    <w:rsid w:val="00C84B3A"/>
    <w:rsid w:val="00C91B50"/>
    <w:rsid w:val="00C9234D"/>
    <w:rsid w:val="00C93428"/>
    <w:rsid w:val="00C95DD8"/>
    <w:rsid w:val="00CA2DA5"/>
    <w:rsid w:val="00CA35A4"/>
    <w:rsid w:val="00CA4058"/>
    <w:rsid w:val="00CA4AB8"/>
    <w:rsid w:val="00CD09F1"/>
    <w:rsid w:val="00CE1005"/>
    <w:rsid w:val="00CE38EA"/>
    <w:rsid w:val="00D06707"/>
    <w:rsid w:val="00D360B3"/>
    <w:rsid w:val="00D6796B"/>
    <w:rsid w:val="00D92C8E"/>
    <w:rsid w:val="00D96226"/>
    <w:rsid w:val="00DA7E3E"/>
    <w:rsid w:val="00DC41F4"/>
    <w:rsid w:val="00DF5E04"/>
    <w:rsid w:val="00DF62DB"/>
    <w:rsid w:val="00E00477"/>
    <w:rsid w:val="00E017E8"/>
    <w:rsid w:val="00E4232A"/>
    <w:rsid w:val="00E56124"/>
    <w:rsid w:val="00E77B83"/>
    <w:rsid w:val="00E91219"/>
    <w:rsid w:val="00EA7563"/>
    <w:rsid w:val="00EB0F3F"/>
    <w:rsid w:val="00EB3537"/>
    <w:rsid w:val="00EC3018"/>
    <w:rsid w:val="00ED605B"/>
    <w:rsid w:val="00EF265E"/>
    <w:rsid w:val="00EF52A7"/>
    <w:rsid w:val="00EF762D"/>
    <w:rsid w:val="00F12B5A"/>
    <w:rsid w:val="00F159ED"/>
    <w:rsid w:val="00F255DE"/>
    <w:rsid w:val="00F52560"/>
    <w:rsid w:val="00F60CBC"/>
    <w:rsid w:val="00F631CE"/>
    <w:rsid w:val="00F64095"/>
    <w:rsid w:val="00F7225D"/>
    <w:rsid w:val="00F95F1D"/>
    <w:rsid w:val="00FB6092"/>
    <w:rsid w:val="00FC1655"/>
    <w:rsid w:val="1588603A"/>
    <w:rsid w:val="3BB7170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790F04BC"/>
  <w14:defaultImageDpi w14:val="300"/>
  <w15:docId w15:val="{D14C0BAC-E922-498D-8FA7-F7BFF21F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paragraph" w:styleId="Otsikko3">
    <w:name w:val="heading 3"/>
    <w:basedOn w:val="Normaali"/>
    <w:next w:val="Normaali"/>
    <w:link w:val="Otsikko3Char"/>
    <w:uiPriority w:val="9"/>
    <w:semiHidden/>
    <w:unhideWhenUsed/>
    <w:qFormat/>
    <w:rsid w:val="00CA35A4"/>
    <w:pPr>
      <w:keepNext/>
      <w:keepLines/>
      <w:spacing w:before="40"/>
      <w:outlineLvl w:val="2"/>
    </w:pPr>
    <w:rPr>
      <w:rFonts w:eastAsiaTheme="majorEastAsia" w:cstheme="majorBidi"/>
      <w:color w:val="243F60" w:themeColor="accent1" w:themeShade="7F"/>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
    <w:uiPriority w:val="99"/>
    <w:unhideWhenUsed/>
    <w:rsid w:val="00CE38EA"/>
    <w:rPr>
      <w:color w:val="0000FF" w:themeColor="hyperlink"/>
      <w:u w:val="single"/>
    </w:rPr>
  </w:style>
  <w:style w:type="paragraph" w:customStyle="1" w:styleId="SUL">
    <w:name w:val="SUL"/>
    <w:basedOn w:val="Normaali"/>
    <w:link w:val="SULChar"/>
    <w:autoRedefine/>
    <w:qFormat/>
    <w:rsid w:val="00785FF2"/>
    <w:rPr>
      <w:rFonts w:ascii="Saira Condensed" w:hAnsi="Saira Condensed"/>
    </w:rPr>
  </w:style>
  <w:style w:type="character" w:customStyle="1" w:styleId="SULChar">
    <w:name w:val="SUL Char"/>
    <w:basedOn w:val="Kappaleenoletusfontti"/>
    <w:link w:val="SUL"/>
    <w:rsid w:val="00785FF2"/>
    <w:rPr>
      <w:rFonts w:ascii="Saira Condensed" w:hAnsi="Saira Condensed"/>
      <w:sz w:val="24"/>
      <w:szCs w:val="24"/>
      <w:lang w:eastAsia="en-US"/>
    </w:rPr>
  </w:style>
  <w:style w:type="table" w:styleId="TaulukkoRuudukko">
    <w:name w:val="Table Grid"/>
    <w:basedOn w:val="Normaalitaulukko"/>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atkaisematonmaininta">
    <w:name w:val="Unresolved Mention"/>
    <w:basedOn w:val="Kappaleenoletusfontti"/>
    <w:uiPriority w:val="99"/>
    <w:semiHidden/>
    <w:unhideWhenUsed/>
    <w:rsid w:val="002D0195"/>
    <w:rPr>
      <w:color w:val="605E5C"/>
      <w:shd w:val="clear" w:color="auto" w:fill="E1DFDD"/>
    </w:rPr>
  </w:style>
  <w:style w:type="paragraph" w:styleId="NormaaliWWW">
    <w:name w:val="Normal (Web)"/>
    <w:basedOn w:val="Normaali"/>
    <w:uiPriority w:val="99"/>
    <w:semiHidden/>
    <w:unhideWhenUsed/>
    <w:rsid w:val="00BE7311"/>
    <w:rPr>
      <w:rFonts w:ascii="Times New Roman" w:hAnsi="Times New Roman"/>
    </w:rPr>
  </w:style>
  <w:style w:type="character" w:customStyle="1" w:styleId="Otsikko3Char">
    <w:name w:val="Otsikko 3 Char"/>
    <w:basedOn w:val="Kappaleenoletusfontti"/>
    <w:link w:val="Otsikko3"/>
    <w:uiPriority w:val="9"/>
    <w:semiHidden/>
    <w:rsid w:val="00CA35A4"/>
    <w:rPr>
      <w:rFonts w:asciiTheme="majorHAnsi" w:eastAsiaTheme="majorEastAsia" w:hAnsiTheme="majorHAnsi" w:cstheme="majorBidi"/>
      <w:color w:val="243F60" w:themeColor="accent1" w:themeShade="7F"/>
      <w:sz w:val="24"/>
      <w:szCs w:val="24"/>
      <w:lang w:eastAsia="en-US"/>
    </w:rPr>
  </w:style>
  <w:style w:type="character" w:styleId="AvattuHyperlinkki">
    <w:name w:val="FollowedHyperlink"/>
    <w:basedOn w:val="Kappaleenoletusfontti"/>
    <w:uiPriority w:val="99"/>
    <w:semiHidden/>
    <w:unhideWhenUsed/>
    <w:rsid w:val="009F5D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18948">
      <w:bodyDiv w:val="1"/>
      <w:marLeft w:val="0"/>
      <w:marRight w:val="0"/>
      <w:marTop w:val="0"/>
      <w:marBottom w:val="0"/>
      <w:divBdr>
        <w:top w:val="none" w:sz="0" w:space="0" w:color="auto"/>
        <w:left w:val="none" w:sz="0" w:space="0" w:color="auto"/>
        <w:bottom w:val="none" w:sz="0" w:space="0" w:color="auto"/>
        <w:right w:val="none" w:sz="0" w:space="0" w:color="auto"/>
      </w:divBdr>
    </w:div>
    <w:div w:id="362288040">
      <w:bodyDiv w:val="1"/>
      <w:marLeft w:val="0"/>
      <w:marRight w:val="0"/>
      <w:marTop w:val="0"/>
      <w:marBottom w:val="0"/>
      <w:divBdr>
        <w:top w:val="none" w:sz="0" w:space="0" w:color="auto"/>
        <w:left w:val="none" w:sz="0" w:space="0" w:color="auto"/>
        <w:bottom w:val="none" w:sz="0" w:space="0" w:color="auto"/>
        <w:right w:val="none" w:sz="0" w:space="0" w:color="auto"/>
      </w:divBdr>
      <w:divsChild>
        <w:div w:id="606278304">
          <w:marLeft w:val="0"/>
          <w:marRight w:val="0"/>
          <w:marTop w:val="0"/>
          <w:marBottom w:val="0"/>
          <w:divBdr>
            <w:top w:val="none" w:sz="0" w:space="0" w:color="auto"/>
            <w:left w:val="none" w:sz="0" w:space="0" w:color="auto"/>
            <w:bottom w:val="none" w:sz="0" w:space="0" w:color="auto"/>
            <w:right w:val="none" w:sz="0" w:space="0" w:color="auto"/>
          </w:divBdr>
          <w:divsChild>
            <w:div w:id="1136676787">
              <w:marLeft w:val="0"/>
              <w:marRight w:val="0"/>
              <w:marTop w:val="0"/>
              <w:marBottom w:val="0"/>
              <w:divBdr>
                <w:top w:val="none" w:sz="0" w:space="0" w:color="auto"/>
                <w:left w:val="none" w:sz="0" w:space="0" w:color="auto"/>
                <w:bottom w:val="none" w:sz="0" w:space="0" w:color="auto"/>
                <w:right w:val="none" w:sz="0" w:space="0" w:color="auto"/>
              </w:divBdr>
              <w:divsChild>
                <w:div w:id="285628457">
                  <w:marLeft w:val="0"/>
                  <w:marRight w:val="0"/>
                  <w:marTop w:val="0"/>
                  <w:marBottom w:val="0"/>
                  <w:divBdr>
                    <w:top w:val="none" w:sz="0" w:space="0" w:color="auto"/>
                    <w:left w:val="none" w:sz="0" w:space="0" w:color="auto"/>
                    <w:bottom w:val="none" w:sz="0" w:space="0" w:color="auto"/>
                    <w:right w:val="none" w:sz="0" w:space="0" w:color="auto"/>
                  </w:divBdr>
                  <w:divsChild>
                    <w:div w:id="540824626">
                      <w:marLeft w:val="0"/>
                      <w:marRight w:val="0"/>
                      <w:marTop w:val="0"/>
                      <w:marBottom w:val="0"/>
                      <w:divBdr>
                        <w:top w:val="none" w:sz="0" w:space="0" w:color="auto"/>
                        <w:left w:val="none" w:sz="0" w:space="0" w:color="auto"/>
                        <w:bottom w:val="none" w:sz="0" w:space="0" w:color="auto"/>
                        <w:right w:val="none" w:sz="0" w:space="0" w:color="auto"/>
                      </w:divBdr>
                      <w:divsChild>
                        <w:div w:id="1796677645">
                          <w:marLeft w:val="0"/>
                          <w:marRight w:val="0"/>
                          <w:marTop w:val="0"/>
                          <w:marBottom w:val="0"/>
                          <w:divBdr>
                            <w:top w:val="none" w:sz="0" w:space="0" w:color="auto"/>
                            <w:left w:val="none" w:sz="0" w:space="0" w:color="auto"/>
                            <w:bottom w:val="none" w:sz="0" w:space="0" w:color="auto"/>
                            <w:right w:val="none" w:sz="0" w:space="0" w:color="auto"/>
                          </w:divBdr>
                          <w:divsChild>
                            <w:div w:id="7365935">
                              <w:marLeft w:val="0"/>
                              <w:marRight w:val="0"/>
                              <w:marTop w:val="0"/>
                              <w:marBottom w:val="0"/>
                              <w:divBdr>
                                <w:top w:val="none" w:sz="0" w:space="0" w:color="auto"/>
                                <w:left w:val="none" w:sz="0" w:space="0" w:color="auto"/>
                                <w:bottom w:val="none" w:sz="0" w:space="0" w:color="auto"/>
                                <w:right w:val="none" w:sz="0" w:space="0" w:color="auto"/>
                              </w:divBdr>
                              <w:divsChild>
                                <w:div w:id="1560093248">
                                  <w:marLeft w:val="0"/>
                                  <w:marRight w:val="0"/>
                                  <w:marTop w:val="0"/>
                                  <w:marBottom w:val="0"/>
                                  <w:divBdr>
                                    <w:top w:val="none" w:sz="0" w:space="0" w:color="auto"/>
                                    <w:left w:val="none" w:sz="0" w:space="0" w:color="auto"/>
                                    <w:bottom w:val="none" w:sz="0" w:space="0" w:color="auto"/>
                                    <w:right w:val="none" w:sz="0" w:space="0" w:color="auto"/>
                                  </w:divBdr>
                                  <w:divsChild>
                                    <w:div w:id="1656102967">
                                      <w:marLeft w:val="0"/>
                                      <w:marRight w:val="0"/>
                                      <w:marTop w:val="0"/>
                                      <w:marBottom w:val="0"/>
                                      <w:divBdr>
                                        <w:top w:val="none" w:sz="0" w:space="0" w:color="auto"/>
                                        <w:left w:val="none" w:sz="0" w:space="0" w:color="auto"/>
                                        <w:bottom w:val="none" w:sz="0" w:space="0" w:color="auto"/>
                                        <w:right w:val="none" w:sz="0" w:space="0" w:color="auto"/>
                                      </w:divBdr>
                                      <w:divsChild>
                                        <w:div w:id="312488729">
                                          <w:marLeft w:val="0"/>
                                          <w:marRight w:val="0"/>
                                          <w:marTop w:val="0"/>
                                          <w:marBottom w:val="0"/>
                                          <w:divBdr>
                                            <w:top w:val="none" w:sz="0" w:space="0" w:color="auto"/>
                                            <w:left w:val="none" w:sz="0" w:space="0" w:color="auto"/>
                                            <w:bottom w:val="none" w:sz="0" w:space="0" w:color="auto"/>
                                            <w:right w:val="none" w:sz="0" w:space="0" w:color="auto"/>
                                          </w:divBdr>
                                          <w:divsChild>
                                            <w:div w:id="333338597">
                                              <w:marLeft w:val="0"/>
                                              <w:marRight w:val="0"/>
                                              <w:marTop w:val="0"/>
                                              <w:marBottom w:val="0"/>
                                              <w:divBdr>
                                                <w:top w:val="none" w:sz="0" w:space="0" w:color="auto"/>
                                                <w:left w:val="none" w:sz="0" w:space="0" w:color="auto"/>
                                                <w:bottom w:val="none" w:sz="0" w:space="0" w:color="auto"/>
                                                <w:right w:val="none" w:sz="0" w:space="0" w:color="auto"/>
                                              </w:divBdr>
                                              <w:divsChild>
                                                <w:div w:id="405417317">
                                                  <w:marLeft w:val="0"/>
                                                  <w:marRight w:val="0"/>
                                                  <w:marTop w:val="0"/>
                                                  <w:marBottom w:val="0"/>
                                                  <w:divBdr>
                                                    <w:top w:val="none" w:sz="0" w:space="0" w:color="auto"/>
                                                    <w:left w:val="none" w:sz="0" w:space="0" w:color="auto"/>
                                                    <w:bottom w:val="none" w:sz="0" w:space="0" w:color="auto"/>
                                                    <w:right w:val="none" w:sz="0" w:space="0" w:color="auto"/>
                                                  </w:divBdr>
                                                  <w:divsChild>
                                                    <w:div w:id="2114939812">
                                                      <w:marLeft w:val="0"/>
                                                      <w:marRight w:val="0"/>
                                                      <w:marTop w:val="0"/>
                                                      <w:marBottom w:val="0"/>
                                                      <w:divBdr>
                                                        <w:top w:val="none" w:sz="0" w:space="0" w:color="auto"/>
                                                        <w:left w:val="none" w:sz="0" w:space="0" w:color="auto"/>
                                                        <w:bottom w:val="none" w:sz="0" w:space="0" w:color="auto"/>
                                                        <w:right w:val="none" w:sz="0" w:space="0" w:color="auto"/>
                                                      </w:divBdr>
                                                      <w:divsChild>
                                                        <w:div w:id="1397587443">
                                                          <w:marLeft w:val="0"/>
                                                          <w:marRight w:val="0"/>
                                                          <w:marTop w:val="0"/>
                                                          <w:marBottom w:val="0"/>
                                                          <w:divBdr>
                                                            <w:top w:val="none" w:sz="0" w:space="0" w:color="auto"/>
                                                            <w:left w:val="none" w:sz="0" w:space="0" w:color="auto"/>
                                                            <w:bottom w:val="none" w:sz="0" w:space="0" w:color="auto"/>
                                                            <w:right w:val="none" w:sz="0" w:space="0" w:color="auto"/>
                                                          </w:divBdr>
                                                          <w:divsChild>
                                                            <w:div w:id="578515157">
                                                              <w:marLeft w:val="0"/>
                                                              <w:marRight w:val="0"/>
                                                              <w:marTop w:val="0"/>
                                                              <w:marBottom w:val="0"/>
                                                              <w:divBdr>
                                                                <w:top w:val="none" w:sz="0" w:space="0" w:color="auto"/>
                                                                <w:left w:val="none" w:sz="0" w:space="0" w:color="auto"/>
                                                                <w:bottom w:val="none" w:sz="0" w:space="0" w:color="auto"/>
                                                                <w:right w:val="none" w:sz="0" w:space="0" w:color="auto"/>
                                                              </w:divBdr>
                                                              <w:divsChild>
                                                                <w:div w:id="211427214">
                                                                  <w:marLeft w:val="0"/>
                                                                  <w:marRight w:val="0"/>
                                                                  <w:marTop w:val="0"/>
                                                                  <w:marBottom w:val="0"/>
                                                                  <w:divBdr>
                                                                    <w:top w:val="none" w:sz="0" w:space="0" w:color="auto"/>
                                                                    <w:left w:val="none" w:sz="0" w:space="0" w:color="auto"/>
                                                                    <w:bottom w:val="none" w:sz="0" w:space="0" w:color="auto"/>
                                                                    <w:right w:val="none" w:sz="0" w:space="0" w:color="auto"/>
                                                                  </w:divBdr>
                                                                  <w:divsChild>
                                                                    <w:div w:id="1728336992">
                                                                      <w:marLeft w:val="0"/>
                                                                      <w:marRight w:val="0"/>
                                                                      <w:marTop w:val="0"/>
                                                                      <w:marBottom w:val="0"/>
                                                                      <w:divBdr>
                                                                        <w:top w:val="none" w:sz="0" w:space="0" w:color="auto"/>
                                                                        <w:left w:val="none" w:sz="0" w:space="0" w:color="auto"/>
                                                                        <w:bottom w:val="none" w:sz="0" w:space="0" w:color="auto"/>
                                                                        <w:right w:val="none" w:sz="0" w:space="0" w:color="auto"/>
                                                                      </w:divBdr>
                                                                      <w:divsChild>
                                                                        <w:div w:id="296759615">
                                                                          <w:marLeft w:val="0"/>
                                                                          <w:marRight w:val="0"/>
                                                                          <w:marTop w:val="0"/>
                                                                          <w:marBottom w:val="0"/>
                                                                          <w:divBdr>
                                                                            <w:top w:val="none" w:sz="0" w:space="0" w:color="auto"/>
                                                                            <w:left w:val="none" w:sz="0" w:space="0" w:color="auto"/>
                                                                            <w:bottom w:val="none" w:sz="0" w:space="0" w:color="auto"/>
                                                                            <w:right w:val="none" w:sz="0" w:space="0" w:color="auto"/>
                                                                          </w:divBdr>
                                                                          <w:divsChild>
                                                                            <w:div w:id="20906888">
                                                                              <w:marLeft w:val="0"/>
                                                                              <w:marRight w:val="0"/>
                                                                              <w:marTop w:val="0"/>
                                                                              <w:marBottom w:val="0"/>
                                                                              <w:divBdr>
                                                                                <w:top w:val="none" w:sz="0" w:space="0" w:color="auto"/>
                                                                                <w:left w:val="none" w:sz="0" w:space="0" w:color="auto"/>
                                                                                <w:bottom w:val="none" w:sz="0" w:space="0" w:color="auto"/>
                                                                                <w:right w:val="none" w:sz="0" w:space="0" w:color="auto"/>
                                                                              </w:divBdr>
                                                                              <w:divsChild>
                                                                                <w:div w:id="6568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824840">
      <w:bodyDiv w:val="1"/>
      <w:marLeft w:val="0"/>
      <w:marRight w:val="0"/>
      <w:marTop w:val="0"/>
      <w:marBottom w:val="0"/>
      <w:divBdr>
        <w:top w:val="none" w:sz="0" w:space="0" w:color="auto"/>
        <w:left w:val="none" w:sz="0" w:space="0" w:color="auto"/>
        <w:bottom w:val="none" w:sz="0" w:space="0" w:color="auto"/>
        <w:right w:val="none" w:sz="0" w:space="0" w:color="auto"/>
      </w:divBdr>
    </w:div>
    <w:div w:id="1039548637">
      <w:bodyDiv w:val="1"/>
      <w:marLeft w:val="0"/>
      <w:marRight w:val="0"/>
      <w:marTop w:val="0"/>
      <w:marBottom w:val="0"/>
      <w:divBdr>
        <w:top w:val="none" w:sz="0" w:space="0" w:color="auto"/>
        <w:left w:val="none" w:sz="0" w:space="0" w:color="auto"/>
        <w:bottom w:val="none" w:sz="0" w:space="0" w:color="auto"/>
        <w:right w:val="none" w:sz="0" w:space="0" w:color="auto"/>
      </w:divBdr>
      <w:divsChild>
        <w:div w:id="732696572">
          <w:marLeft w:val="360"/>
          <w:marRight w:val="0"/>
          <w:marTop w:val="200"/>
          <w:marBottom w:val="0"/>
          <w:divBdr>
            <w:top w:val="none" w:sz="0" w:space="0" w:color="auto"/>
            <w:left w:val="none" w:sz="0" w:space="0" w:color="auto"/>
            <w:bottom w:val="none" w:sz="0" w:space="0" w:color="auto"/>
            <w:right w:val="none" w:sz="0" w:space="0" w:color="auto"/>
          </w:divBdr>
        </w:div>
        <w:div w:id="2108845124">
          <w:marLeft w:val="360"/>
          <w:marRight w:val="0"/>
          <w:marTop w:val="200"/>
          <w:marBottom w:val="0"/>
          <w:divBdr>
            <w:top w:val="none" w:sz="0" w:space="0" w:color="auto"/>
            <w:left w:val="none" w:sz="0" w:space="0" w:color="auto"/>
            <w:bottom w:val="none" w:sz="0" w:space="0" w:color="auto"/>
            <w:right w:val="none" w:sz="0" w:space="0" w:color="auto"/>
          </w:divBdr>
        </w:div>
        <w:div w:id="1102653955">
          <w:marLeft w:val="360"/>
          <w:marRight w:val="0"/>
          <w:marTop w:val="200"/>
          <w:marBottom w:val="0"/>
          <w:divBdr>
            <w:top w:val="none" w:sz="0" w:space="0" w:color="auto"/>
            <w:left w:val="none" w:sz="0" w:space="0" w:color="auto"/>
            <w:bottom w:val="none" w:sz="0" w:space="0" w:color="auto"/>
            <w:right w:val="none" w:sz="0" w:space="0" w:color="auto"/>
          </w:divBdr>
        </w:div>
      </w:divsChild>
    </w:div>
    <w:div w:id="1149130092">
      <w:bodyDiv w:val="1"/>
      <w:marLeft w:val="0"/>
      <w:marRight w:val="0"/>
      <w:marTop w:val="0"/>
      <w:marBottom w:val="0"/>
      <w:divBdr>
        <w:top w:val="none" w:sz="0" w:space="0" w:color="auto"/>
        <w:left w:val="none" w:sz="0" w:space="0" w:color="auto"/>
        <w:bottom w:val="none" w:sz="0" w:space="0" w:color="auto"/>
        <w:right w:val="none" w:sz="0" w:space="0" w:color="auto"/>
      </w:divBdr>
      <w:divsChild>
        <w:div w:id="1066538077">
          <w:marLeft w:val="0"/>
          <w:marRight w:val="0"/>
          <w:marTop w:val="0"/>
          <w:marBottom w:val="0"/>
          <w:divBdr>
            <w:top w:val="none" w:sz="0" w:space="0" w:color="auto"/>
            <w:left w:val="none" w:sz="0" w:space="0" w:color="auto"/>
            <w:bottom w:val="none" w:sz="0" w:space="0" w:color="auto"/>
            <w:right w:val="none" w:sz="0" w:space="0" w:color="auto"/>
          </w:divBdr>
          <w:divsChild>
            <w:div w:id="1268848019">
              <w:marLeft w:val="0"/>
              <w:marRight w:val="0"/>
              <w:marTop w:val="0"/>
              <w:marBottom w:val="0"/>
              <w:divBdr>
                <w:top w:val="none" w:sz="0" w:space="0" w:color="auto"/>
                <w:left w:val="none" w:sz="0" w:space="0" w:color="auto"/>
                <w:bottom w:val="none" w:sz="0" w:space="0" w:color="auto"/>
                <w:right w:val="none" w:sz="0" w:space="0" w:color="auto"/>
              </w:divBdr>
              <w:divsChild>
                <w:div w:id="1452016105">
                  <w:marLeft w:val="0"/>
                  <w:marRight w:val="0"/>
                  <w:marTop w:val="0"/>
                  <w:marBottom w:val="0"/>
                  <w:divBdr>
                    <w:top w:val="none" w:sz="0" w:space="0" w:color="auto"/>
                    <w:left w:val="none" w:sz="0" w:space="0" w:color="auto"/>
                    <w:bottom w:val="none" w:sz="0" w:space="0" w:color="auto"/>
                    <w:right w:val="none" w:sz="0" w:space="0" w:color="auto"/>
                  </w:divBdr>
                  <w:divsChild>
                    <w:div w:id="1173842610">
                      <w:marLeft w:val="0"/>
                      <w:marRight w:val="0"/>
                      <w:marTop w:val="0"/>
                      <w:marBottom w:val="0"/>
                      <w:divBdr>
                        <w:top w:val="none" w:sz="0" w:space="0" w:color="auto"/>
                        <w:left w:val="none" w:sz="0" w:space="0" w:color="auto"/>
                        <w:bottom w:val="none" w:sz="0" w:space="0" w:color="auto"/>
                        <w:right w:val="none" w:sz="0" w:space="0" w:color="auto"/>
                      </w:divBdr>
                      <w:divsChild>
                        <w:div w:id="15604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301997">
      <w:bodyDiv w:val="1"/>
      <w:marLeft w:val="0"/>
      <w:marRight w:val="0"/>
      <w:marTop w:val="0"/>
      <w:marBottom w:val="0"/>
      <w:divBdr>
        <w:top w:val="none" w:sz="0" w:space="0" w:color="auto"/>
        <w:left w:val="none" w:sz="0" w:space="0" w:color="auto"/>
        <w:bottom w:val="none" w:sz="0" w:space="0" w:color="auto"/>
        <w:right w:val="none" w:sz="0" w:space="0" w:color="auto"/>
      </w:divBdr>
    </w:div>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 w:id="1865900170">
      <w:bodyDiv w:val="1"/>
      <w:marLeft w:val="0"/>
      <w:marRight w:val="0"/>
      <w:marTop w:val="0"/>
      <w:marBottom w:val="0"/>
      <w:divBdr>
        <w:top w:val="none" w:sz="0" w:space="0" w:color="auto"/>
        <w:left w:val="none" w:sz="0" w:space="0" w:color="auto"/>
        <w:bottom w:val="none" w:sz="0" w:space="0" w:color="auto"/>
        <w:right w:val="none" w:sz="0" w:space="0" w:color="auto"/>
      </w:divBdr>
    </w:div>
    <w:div w:id="1938052845">
      <w:bodyDiv w:val="1"/>
      <w:marLeft w:val="0"/>
      <w:marRight w:val="0"/>
      <w:marTop w:val="0"/>
      <w:marBottom w:val="0"/>
      <w:divBdr>
        <w:top w:val="none" w:sz="0" w:space="0" w:color="auto"/>
        <w:left w:val="none" w:sz="0" w:space="0" w:color="auto"/>
        <w:bottom w:val="none" w:sz="0" w:space="0" w:color="auto"/>
        <w:right w:val="none" w:sz="0" w:space="0" w:color="auto"/>
      </w:divBdr>
      <w:divsChild>
        <w:div w:id="987825285">
          <w:marLeft w:val="0"/>
          <w:marRight w:val="0"/>
          <w:marTop w:val="0"/>
          <w:marBottom w:val="0"/>
          <w:divBdr>
            <w:top w:val="none" w:sz="0" w:space="0" w:color="auto"/>
            <w:left w:val="none" w:sz="0" w:space="0" w:color="auto"/>
            <w:bottom w:val="none" w:sz="0" w:space="0" w:color="auto"/>
            <w:right w:val="none" w:sz="0" w:space="0" w:color="auto"/>
          </w:divBdr>
          <w:divsChild>
            <w:div w:id="1279533363">
              <w:marLeft w:val="0"/>
              <w:marRight w:val="0"/>
              <w:marTop w:val="0"/>
              <w:marBottom w:val="0"/>
              <w:divBdr>
                <w:top w:val="none" w:sz="0" w:space="0" w:color="auto"/>
                <w:left w:val="none" w:sz="0" w:space="0" w:color="auto"/>
                <w:bottom w:val="none" w:sz="0" w:space="0" w:color="auto"/>
                <w:right w:val="none" w:sz="0" w:space="0" w:color="auto"/>
              </w:divBdr>
              <w:divsChild>
                <w:div w:id="1813668509">
                  <w:marLeft w:val="0"/>
                  <w:marRight w:val="0"/>
                  <w:marTop w:val="0"/>
                  <w:marBottom w:val="0"/>
                  <w:divBdr>
                    <w:top w:val="none" w:sz="0" w:space="0" w:color="auto"/>
                    <w:left w:val="none" w:sz="0" w:space="0" w:color="auto"/>
                    <w:bottom w:val="none" w:sz="0" w:space="0" w:color="auto"/>
                    <w:right w:val="none" w:sz="0" w:space="0" w:color="auto"/>
                  </w:divBdr>
                  <w:divsChild>
                    <w:div w:id="1700735412">
                      <w:marLeft w:val="0"/>
                      <w:marRight w:val="0"/>
                      <w:marTop w:val="0"/>
                      <w:marBottom w:val="0"/>
                      <w:divBdr>
                        <w:top w:val="none" w:sz="0" w:space="0" w:color="auto"/>
                        <w:left w:val="none" w:sz="0" w:space="0" w:color="auto"/>
                        <w:bottom w:val="none" w:sz="0" w:space="0" w:color="auto"/>
                        <w:right w:val="none" w:sz="0" w:space="0" w:color="auto"/>
                      </w:divBdr>
                      <w:divsChild>
                        <w:div w:id="392700626">
                          <w:marLeft w:val="0"/>
                          <w:marRight w:val="0"/>
                          <w:marTop w:val="0"/>
                          <w:marBottom w:val="0"/>
                          <w:divBdr>
                            <w:top w:val="none" w:sz="0" w:space="0" w:color="auto"/>
                            <w:left w:val="none" w:sz="0" w:space="0" w:color="auto"/>
                            <w:bottom w:val="none" w:sz="0" w:space="0" w:color="auto"/>
                            <w:right w:val="none" w:sz="0" w:space="0" w:color="auto"/>
                          </w:divBdr>
                          <w:divsChild>
                            <w:div w:id="1221208875">
                              <w:marLeft w:val="0"/>
                              <w:marRight w:val="0"/>
                              <w:marTop w:val="0"/>
                              <w:marBottom w:val="0"/>
                              <w:divBdr>
                                <w:top w:val="none" w:sz="0" w:space="0" w:color="auto"/>
                                <w:left w:val="none" w:sz="0" w:space="0" w:color="auto"/>
                                <w:bottom w:val="none" w:sz="0" w:space="0" w:color="auto"/>
                                <w:right w:val="none" w:sz="0" w:space="0" w:color="auto"/>
                              </w:divBdr>
                              <w:divsChild>
                                <w:div w:id="1836728413">
                                  <w:marLeft w:val="0"/>
                                  <w:marRight w:val="0"/>
                                  <w:marTop w:val="0"/>
                                  <w:marBottom w:val="0"/>
                                  <w:divBdr>
                                    <w:top w:val="none" w:sz="0" w:space="0" w:color="auto"/>
                                    <w:left w:val="none" w:sz="0" w:space="0" w:color="auto"/>
                                    <w:bottom w:val="none" w:sz="0" w:space="0" w:color="auto"/>
                                    <w:right w:val="none" w:sz="0" w:space="0" w:color="auto"/>
                                  </w:divBdr>
                                  <w:divsChild>
                                    <w:div w:id="1710105769">
                                      <w:marLeft w:val="0"/>
                                      <w:marRight w:val="0"/>
                                      <w:marTop w:val="0"/>
                                      <w:marBottom w:val="0"/>
                                      <w:divBdr>
                                        <w:top w:val="none" w:sz="0" w:space="0" w:color="auto"/>
                                        <w:left w:val="none" w:sz="0" w:space="0" w:color="auto"/>
                                        <w:bottom w:val="none" w:sz="0" w:space="0" w:color="auto"/>
                                        <w:right w:val="none" w:sz="0" w:space="0" w:color="auto"/>
                                      </w:divBdr>
                                      <w:divsChild>
                                        <w:div w:id="1898666156">
                                          <w:marLeft w:val="0"/>
                                          <w:marRight w:val="0"/>
                                          <w:marTop w:val="0"/>
                                          <w:marBottom w:val="0"/>
                                          <w:divBdr>
                                            <w:top w:val="none" w:sz="0" w:space="0" w:color="auto"/>
                                            <w:left w:val="none" w:sz="0" w:space="0" w:color="auto"/>
                                            <w:bottom w:val="none" w:sz="0" w:space="0" w:color="auto"/>
                                            <w:right w:val="none" w:sz="0" w:space="0" w:color="auto"/>
                                          </w:divBdr>
                                          <w:divsChild>
                                            <w:div w:id="487747738">
                                              <w:marLeft w:val="0"/>
                                              <w:marRight w:val="0"/>
                                              <w:marTop w:val="0"/>
                                              <w:marBottom w:val="0"/>
                                              <w:divBdr>
                                                <w:top w:val="none" w:sz="0" w:space="0" w:color="auto"/>
                                                <w:left w:val="none" w:sz="0" w:space="0" w:color="auto"/>
                                                <w:bottom w:val="none" w:sz="0" w:space="0" w:color="auto"/>
                                                <w:right w:val="none" w:sz="0" w:space="0" w:color="auto"/>
                                              </w:divBdr>
                                              <w:divsChild>
                                                <w:div w:id="496582714">
                                                  <w:marLeft w:val="0"/>
                                                  <w:marRight w:val="0"/>
                                                  <w:marTop w:val="0"/>
                                                  <w:marBottom w:val="0"/>
                                                  <w:divBdr>
                                                    <w:top w:val="none" w:sz="0" w:space="0" w:color="auto"/>
                                                    <w:left w:val="none" w:sz="0" w:space="0" w:color="auto"/>
                                                    <w:bottom w:val="none" w:sz="0" w:space="0" w:color="auto"/>
                                                    <w:right w:val="none" w:sz="0" w:space="0" w:color="auto"/>
                                                  </w:divBdr>
                                                  <w:divsChild>
                                                    <w:div w:id="1241332244">
                                                      <w:marLeft w:val="0"/>
                                                      <w:marRight w:val="0"/>
                                                      <w:marTop w:val="0"/>
                                                      <w:marBottom w:val="0"/>
                                                      <w:divBdr>
                                                        <w:top w:val="none" w:sz="0" w:space="0" w:color="auto"/>
                                                        <w:left w:val="none" w:sz="0" w:space="0" w:color="auto"/>
                                                        <w:bottom w:val="none" w:sz="0" w:space="0" w:color="auto"/>
                                                        <w:right w:val="none" w:sz="0" w:space="0" w:color="auto"/>
                                                      </w:divBdr>
                                                      <w:divsChild>
                                                        <w:div w:id="1025210698">
                                                          <w:marLeft w:val="0"/>
                                                          <w:marRight w:val="0"/>
                                                          <w:marTop w:val="0"/>
                                                          <w:marBottom w:val="0"/>
                                                          <w:divBdr>
                                                            <w:top w:val="none" w:sz="0" w:space="0" w:color="auto"/>
                                                            <w:left w:val="none" w:sz="0" w:space="0" w:color="auto"/>
                                                            <w:bottom w:val="none" w:sz="0" w:space="0" w:color="auto"/>
                                                            <w:right w:val="none" w:sz="0" w:space="0" w:color="auto"/>
                                                          </w:divBdr>
                                                          <w:divsChild>
                                                            <w:div w:id="365180543">
                                                              <w:marLeft w:val="0"/>
                                                              <w:marRight w:val="0"/>
                                                              <w:marTop w:val="0"/>
                                                              <w:marBottom w:val="0"/>
                                                              <w:divBdr>
                                                                <w:top w:val="none" w:sz="0" w:space="0" w:color="auto"/>
                                                                <w:left w:val="none" w:sz="0" w:space="0" w:color="auto"/>
                                                                <w:bottom w:val="none" w:sz="0" w:space="0" w:color="auto"/>
                                                                <w:right w:val="none" w:sz="0" w:space="0" w:color="auto"/>
                                                              </w:divBdr>
                                                              <w:divsChild>
                                                                <w:div w:id="1073552964">
                                                                  <w:marLeft w:val="0"/>
                                                                  <w:marRight w:val="0"/>
                                                                  <w:marTop w:val="0"/>
                                                                  <w:marBottom w:val="0"/>
                                                                  <w:divBdr>
                                                                    <w:top w:val="none" w:sz="0" w:space="0" w:color="auto"/>
                                                                    <w:left w:val="none" w:sz="0" w:space="0" w:color="auto"/>
                                                                    <w:bottom w:val="none" w:sz="0" w:space="0" w:color="auto"/>
                                                                    <w:right w:val="none" w:sz="0" w:space="0" w:color="auto"/>
                                                                  </w:divBdr>
                                                                  <w:divsChild>
                                                                    <w:div w:id="451094696">
                                                                      <w:marLeft w:val="0"/>
                                                                      <w:marRight w:val="0"/>
                                                                      <w:marTop w:val="0"/>
                                                                      <w:marBottom w:val="0"/>
                                                                      <w:divBdr>
                                                                        <w:top w:val="none" w:sz="0" w:space="0" w:color="auto"/>
                                                                        <w:left w:val="none" w:sz="0" w:space="0" w:color="auto"/>
                                                                        <w:bottom w:val="none" w:sz="0" w:space="0" w:color="auto"/>
                                                                        <w:right w:val="none" w:sz="0" w:space="0" w:color="auto"/>
                                                                      </w:divBdr>
                                                                      <w:divsChild>
                                                                        <w:div w:id="35542870">
                                                                          <w:marLeft w:val="0"/>
                                                                          <w:marRight w:val="0"/>
                                                                          <w:marTop w:val="0"/>
                                                                          <w:marBottom w:val="0"/>
                                                                          <w:divBdr>
                                                                            <w:top w:val="none" w:sz="0" w:space="0" w:color="auto"/>
                                                                            <w:left w:val="none" w:sz="0" w:space="0" w:color="auto"/>
                                                                            <w:bottom w:val="none" w:sz="0" w:space="0" w:color="auto"/>
                                                                            <w:right w:val="none" w:sz="0" w:space="0" w:color="auto"/>
                                                                          </w:divBdr>
                                                                          <w:divsChild>
                                                                            <w:div w:id="1360737714">
                                                                              <w:marLeft w:val="0"/>
                                                                              <w:marRight w:val="0"/>
                                                                              <w:marTop w:val="0"/>
                                                                              <w:marBottom w:val="0"/>
                                                                              <w:divBdr>
                                                                                <w:top w:val="none" w:sz="0" w:space="0" w:color="auto"/>
                                                                                <w:left w:val="none" w:sz="0" w:space="0" w:color="auto"/>
                                                                                <w:bottom w:val="none" w:sz="0" w:space="0" w:color="auto"/>
                                                                                <w:right w:val="none" w:sz="0" w:space="0" w:color="auto"/>
                                                                              </w:divBdr>
                                                                              <w:divsChild>
                                                                                <w:div w:id="14471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395051">
      <w:bodyDiv w:val="1"/>
      <w:marLeft w:val="0"/>
      <w:marRight w:val="0"/>
      <w:marTop w:val="0"/>
      <w:marBottom w:val="0"/>
      <w:divBdr>
        <w:top w:val="none" w:sz="0" w:space="0" w:color="auto"/>
        <w:left w:val="none" w:sz="0" w:space="0" w:color="auto"/>
        <w:bottom w:val="none" w:sz="0" w:space="0" w:color="auto"/>
        <w:right w:val="none" w:sz="0" w:space="0" w:color="auto"/>
      </w:divBdr>
    </w:div>
    <w:div w:id="2079086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vi.f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hl.fi/fi/web/infektiotaudit-ja-rokotukset/ajankohtaista/ajankohtaista-koronaviruksesta-covid-1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ltioneuvosto.fi/tietoa-koronaviruksesta" TargetMode="External"/><Relationship Id="rId5" Type="http://schemas.openxmlformats.org/officeDocument/2006/relationships/numbering" Target="numbering.xml"/><Relationship Id="rId15" Type="http://schemas.openxmlformats.org/officeDocument/2006/relationships/hyperlink" Target="http://www.avi.fi/documents/10191/17217812/OKM-THL_Ohje+yleis%C3%B6tilaisuuksiin+yleisiin+kokoontumisiin+ja+julkisten+tilojen+k%C3%A4yt%C3%B6ss%C3%A4_FI.pdf/274747af-3a9e-43a3-9d7c-8c8b5a8715ca"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lympiakomitea.fi/2020/09/18/ajankohtaista-tietoa-koronavirustilanteen-vaikutuksesta-urheiluu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DB12E0-98FB-4642-A096-A4882D7F6C56}">
  <ds:schemaRefs>
    <ds:schemaRef ds:uri="http://schemas.openxmlformats.org/officeDocument/2006/bibliography"/>
  </ds:schemaRefs>
</ds:datastoreItem>
</file>

<file path=customXml/itemProps3.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4.xml><?xml version="1.0" encoding="utf-8"?>
<ds:datastoreItem xmlns:ds="http://schemas.openxmlformats.org/officeDocument/2006/customXml" ds:itemID="{36F82019-1BA4-473E-8F28-FA9E2BE3C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1577</Words>
  <Characters>12776</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Harri Aalto</cp:lastModifiedBy>
  <cp:revision>14</cp:revision>
  <cp:lastPrinted>2020-05-20T08:42:00Z</cp:lastPrinted>
  <dcterms:created xsi:type="dcterms:W3CDTF">2020-09-22T12:19:00Z</dcterms:created>
  <dcterms:modified xsi:type="dcterms:W3CDTF">2020-09-22T12:36:00Z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